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6B64E1" w14:textId="2442DC38" w:rsidR="00C00146" w:rsidRDefault="00335479" w:rsidP="007A5F46">
      <w:pPr>
        <w:pStyle w:val="Title"/>
        <w:jc w:val="center"/>
      </w:pPr>
      <w:r w:rsidRPr="00085B0F">
        <w:t>VOROGRIDGEN</w:t>
      </w:r>
    </w:p>
    <w:p w14:paraId="718D987E" w14:textId="139D6407" w:rsidR="007A5F46" w:rsidRPr="007A5F46" w:rsidRDefault="007A5F46" w:rsidP="007A5F46">
      <w:pPr>
        <w:jc w:val="center"/>
      </w:pPr>
      <w:r>
        <w:t>Watermark Numerical Computing, Brisbane, Australia</w:t>
      </w:r>
    </w:p>
    <w:p w14:paraId="4A044394" w14:textId="2B17D6B8" w:rsidR="00335479" w:rsidRPr="00085B0F" w:rsidRDefault="006003E5" w:rsidP="00763AAC">
      <w:pPr>
        <w:pStyle w:val="Heading1"/>
      </w:pPr>
      <w:r>
        <w:t xml:space="preserve">1. </w:t>
      </w:r>
      <w:r w:rsidR="00407187">
        <w:t>Overview</w:t>
      </w:r>
    </w:p>
    <w:p w14:paraId="7FB91DA0" w14:textId="14EE8642" w:rsidR="00335479" w:rsidRDefault="00335479" w:rsidP="00335479">
      <w:r w:rsidRPr="00085B0F">
        <w:t xml:space="preserve">VOROGRIDGEN builds a Voronoi mesh for a </w:t>
      </w:r>
      <w:r w:rsidR="00407187">
        <w:t xml:space="preserve">numerical </w:t>
      </w:r>
      <w:r w:rsidRPr="00085B0F">
        <w:t>model according</w:t>
      </w:r>
      <w:r w:rsidR="00407187">
        <w:t xml:space="preserve"> to user</w:t>
      </w:r>
      <w:r w:rsidR="000804F3">
        <w:t xml:space="preserve"> specifications</w:t>
      </w:r>
      <w:r w:rsidRPr="00085B0F">
        <w:t xml:space="preserve">. </w:t>
      </w:r>
      <w:r w:rsidR="00CF5B5F">
        <w:t>Mesh</w:t>
      </w:r>
      <w:r w:rsidR="00505149">
        <w:t xml:space="preserve"> geometric</w:t>
      </w:r>
      <w:r w:rsidR="00CF5B5F">
        <w:t xml:space="preserve"> details are recorded in </w:t>
      </w:r>
      <w:r w:rsidRPr="00085B0F">
        <w:t xml:space="preserve">MIF/MID files, BLN files and tabular data files. </w:t>
      </w:r>
      <w:r w:rsidR="00CF5B5F">
        <w:t xml:space="preserve">Most importantly, they are also recorded in </w:t>
      </w:r>
      <w:r w:rsidRPr="00085B0F">
        <w:t>a MODFLOW 6 DISV file. This</w:t>
      </w:r>
      <w:r w:rsidR="00CF5B5F">
        <w:t xml:space="preserve"> file </w:t>
      </w:r>
      <w:r w:rsidR="00CE025A">
        <w:t>is</w:t>
      </w:r>
      <w:r w:rsidR="00CF5B5F">
        <w:t xml:space="preserve"> easily</w:t>
      </w:r>
      <w:r w:rsidRPr="00085B0F">
        <w:t xml:space="preserve"> modified</w:t>
      </w:r>
      <w:r w:rsidR="00CF5B5F">
        <w:t xml:space="preserve"> using a text editor</w:t>
      </w:r>
      <w:r w:rsidRPr="00085B0F">
        <w:t>.</w:t>
      </w:r>
      <w:r w:rsidR="00D12B44">
        <w:t xml:space="preserve"> </w:t>
      </w:r>
      <w:r w:rsidR="00B35C81">
        <w:t>Ancillary</w:t>
      </w:r>
      <w:r w:rsidR="007A5F46">
        <w:t xml:space="preserve"> VOROGRIDGEN-generated</w:t>
      </w:r>
      <w:r w:rsidR="00D12B44">
        <w:t xml:space="preserve"> files complete a MODFLOW 6 input dataset</w:t>
      </w:r>
      <w:r w:rsidR="007A5F46">
        <w:t xml:space="preserve"> for a simple model</w:t>
      </w:r>
      <w:r w:rsidR="00D12B44">
        <w:t xml:space="preserve">. This model </w:t>
      </w:r>
      <w:r w:rsidR="007A5F46">
        <w:t>is easily run in order</w:t>
      </w:r>
      <w:r w:rsidR="00D12B44">
        <w:t xml:space="preserve"> to verify that MODFLOW 6 is happy with the DISV file. The model can also be imported into </w:t>
      </w:r>
      <w:r w:rsidR="00505149">
        <w:t xml:space="preserve">a </w:t>
      </w:r>
      <w:r w:rsidR="00D12B44">
        <w:t>graphical user interface such as MODELMUSE</w:t>
      </w:r>
      <w:r w:rsidR="00CE025A">
        <w:t xml:space="preserve"> </w:t>
      </w:r>
      <w:r w:rsidR="00F3367C">
        <w:t>where it can be adapted</w:t>
      </w:r>
      <w:r w:rsidR="00D12B44">
        <w:t xml:space="preserve"> to </w:t>
      </w:r>
      <w:r w:rsidR="00CE025A">
        <w:t>site conditions</w:t>
      </w:r>
      <w:r w:rsidR="00D12B44">
        <w:t>.</w:t>
      </w:r>
    </w:p>
    <w:p w14:paraId="4277159D" w14:textId="77777777" w:rsidR="00BA3917" w:rsidRDefault="00BA3917" w:rsidP="00335479">
      <w:pPr>
        <w:sectPr w:rsidR="00BA3917">
          <w:footerReference w:type="default" r:id="rId7"/>
          <w:pgSz w:w="11906" w:h="16838"/>
          <w:pgMar w:top="1440" w:right="1440" w:bottom="1440" w:left="1440" w:header="708" w:footer="708" w:gutter="0"/>
          <w:cols w:space="708"/>
          <w:docGrid w:linePitch="360"/>
        </w:sectPr>
      </w:pPr>
    </w:p>
    <w:p w14:paraId="7C790B32" w14:textId="2E849C2B" w:rsidR="00335479" w:rsidRDefault="006003E5" w:rsidP="00763AAC">
      <w:pPr>
        <w:pStyle w:val="Heading1"/>
      </w:pPr>
      <w:r>
        <w:lastRenderedPageBreak/>
        <w:t xml:space="preserve">2. </w:t>
      </w:r>
      <w:r w:rsidR="005013CA">
        <w:t xml:space="preserve">Some </w:t>
      </w:r>
      <w:r w:rsidR="00085B0F" w:rsidRPr="00085B0F">
        <w:t>Concepts</w:t>
      </w:r>
    </w:p>
    <w:p w14:paraId="608498F9" w14:textId="4A913E6A" w:rsidR="005013CA" w:rsidRPr="005013CA" w:rsidRDefault="006003E5" w:rsidP="00763AAC">
      <w:pPr>
        <w:pStyle w:val="Heading2"/>
      </w:pPr>
      <w:r>
        <w:t xml:space="preserve">2.1 </w:t>
      </w:r>
      <w:r w:rsidR="005013CA">
        <w:t>Voronoi Mesh and Delaunay Triangulation</w:t>
      </w:r>
    </w:p>
    <w:p w14:paraId="2B7C2629" w14:textId="76C4CAA6" w:rsidR="0006121A" w:rsidRDefault="00085B0F" w:rsidP="00085B0F">
      <w:r w:rsidRPr="00085B0F">
        <w:t xml:space="preserve">A Voronoi mesh </w:t>
      </w:r>
      <w:r w:rsidR="0006121A">
        <w:t>comprises</w:t>
      </w:r>
      <w:r w:rsidRPr="00085B0F">
        <w:t xml:space="preserve"> a gridding option for an unstructured</w:t>
      </w:r>
      <w:r w:rsidR="007A5F46">
        <w:t>-</w:t>
      </w:r>
      <w:r w:rsidRPr="00085B0F">
        <w:t xml:space="preserve">grid numerical model. The </w:t>
      </w:r>
      <w:r w:rsidR="0006121A">
        <w:t xml:space="preserve">model </w:t>
      </w:r>
      <w:r w:rsidRPr="00085B0F">
        <w:t xml:space="preserve">grid is  </w:t>
      </w:r>
      <w:r w:rsidR="000804F3">
        <w:t>composed</w:t>
      </w:r>
      <w:r w:rsidRPr="00085B0F">
        <w:t xml:space="preserve"> of polygons. </w:t>
      </w:r>
      <w:r w:rsidR="0006121A">
        <w:t>P</w:t>
      </w:r>
      <w:r w:rsidRPr="00085B0F">
        <w:t>olygons</w:t>
      </w:r>
      <w:r w:rsidR="000804F3">
        <w:t xml:space="preserve"> (i.e. cells)</w:t>
      </w:r>
      <w:r w:rsidRPr="00085B0F">
        <w:t xml:space="preserve"> can vary in size throughout the </w:t>
      </w:r>
      <w:r w:rsidR="0006121A">
        <w:t xml:space="preserve">model </w:t>
      </w:r>
      <w:r w:rsidRPr="00085B0F">
        <w:t xml:space="preserve">domain. </w:t>
      </w:r>
      <w:r w:rsidR="00407187">
        <w:t>Cell</w:t>
      </w:r>
      <w:r w:rsidR="0006121A">
        <w:t xml:space="preserve"> sizes can be</w:t>
      </w:r>
      <w:r w:rsidRPr="00085B0F">
        <w:t xml:space="preserve"> small near</w:t>
      </w:r>
      <w:r w:rsidR="00407187">
        <w:t xml:space="preserve"> model</w:t>
      </w:r>
      <w:r w:rsidRPr="00085B0F">
        <w:t xml:space="preserve"> boundaries</w:t>
      </w:r>
      <w:r w:rsidR="00CE025A">
        <w:t>, internal polylinear features</w:t>
      </w:r>
      <w:r w:rsidRPr="00085B0F">
        <w:t xml:space="preserve"> and pumping wells, and large in</w:t>
      </w:r>
      <w:r w:rsidR="00407187">
        <w:t xml:space="preserve"> those</w:t>
      </w:r>
      <w:r w:rsidRPr="00085B0F">
        <w:t xml:space="preserve"> parts of </w:t>
      </w:r>
      <w:r w:rsidR="00F3367C">
        <w:t>a</w:t>
      </w:r>
      <w:r w:rsidRPr="00085B0F">
        <w:t xml:space="preserve"> model domain that</w:t>
      </w:r>
      <w:r w:rsidR="000804F3">
        <w:t xml:space="preserve"> are</w:t>
      </w:r>
      <w:r w:rsidRPr="00085B0F">
        <w:t xml:space="preserve"> of less interest. </w:t>
      </w:r>
      <w:r w:rsidR="002917AD">
        <w:t>Cell</w:t>
      </w:r>
      <w:r w:rsidR="00CE025A">
        <w:t xml:space="preserve"> s</w:t>
      </w:r>
      <w:r w:rsidRPr="00085B0F">
        <w:t xml:space="preserve">ize variation </w:t>
      </w:r>
      <w:r w:rsidR="0006121A">
        <w:t>is</w:t>
      </w:r>
      <w:r w:rsidRPr="00085B0F">
        <w:t xml:space="preserve"> gradational. </w:t>
      </w:r>
    </w:p>
    <w:p w14:paraId="75CCB6B0" w14:textId="4EC726C0" w:rsidR="00990661" w:rsidRDefault="00407187" w:rsidP="00085B0F">
      <w:r>
        <w:t>Ideally</w:t>
      </w:r>
      <w:r w:rsidR="00085B0F" w:rsidRPr="00085B0F">
        <w:t>, line</w:t>
      </w:r>
      <w:r w:rsidR="0006121A">
        <w:t>s</w:t>
      </w:r>
      <w:r w:rsidR="00085B0F" w:rsidRPr="00085B0F">
        <w:t xml:space="preserve"> </w:t>
      </w:r>
      <w:r w:rsidR="0006121A">
        <w:t xml:space="preserve">that </w:t>
      </w:r>
      <w:r w:rsidR="00085B0F" w:rsidRPr="00085B0F">
        <w:t>join</w:t>
      </w:r>
      <w:r>
        <w:t xml:space="preserve"> </w:t>
      </w:r>
      <w:r w:rsidR="000804F3">
        <w:t>the</w:t>
      </w:r>
      <w:r w:rsidR="0006121A">
        <w:t xml:space="preserve"> centroid</w:t>
      </w:r>
      <w:r w:rsidR="000804F3">
        <w:t xml:space="preserve"> of any particular model cell to those of its neighbours</w:t>
      </w:r>
      <w:r w:rsidR="0006121A">
        <w:t xml:space="preserve"> are</w:t>
      </w:r>
      <w:r w:rsidR="00085B0F" w:rsidRPr="00085B0F">
        <w:t xml:space="preserve"> </w:t>
      </w:r>
      <w:r w:rsidR="00085B0F">
        <w:t>perpendicular (or almost perpendicular) to face</w:t>
      </w:r>
      <w:r w:rsidR="0006121A">
        <w:t>s</w:t>
      </w:r>
      <w:r w:rsidR="00085B0F">
        <w:t xml:space="preserve"> </w:t>
      </w:r>
      <w:r w:rsidR="000804F3">
        <w:t>that</w:t>
      </w:r>
      <w:r w:rsidR="00085B0F">
        <w:t xml:space="preserve"> separate the</w:t>
      </w:r>
      <w:r w:rsidR="0006121A">
        <w:t>se</w:t>
      </w:r>
      <w:r w:rsidR="00085B0F">
        <w:t xml:space="preserve"> cells. This</w:t>
      </w:r>
      <w:r w:rsidR="0006121A">
        <w:t xml:space="preserve"> elevates the</w:t>
      </w:r>
      <w:r w:rsidR="00085B0F">
        <w:t xml:space="preserve"> accuracy of finite-difference approximation</w:t>
      </w:r>
      <w:r w:rsidR="0006121A">
        <w:t>s</w:t>
      </w:r>
      <w:r w:rsidR="00085B0F">
        <w:t xml:space="preserve"> to </w:t>
      </w:r>
      <w:r w:rsidR="0006121A">
        <w:t xml:space="preserve">local </w:t>
      </w:r>
      <w:r w:rsidR="00085B0F">
        <w:t>partial derivative</w:t>
      </w:r>
      <w:r w:rsidR="0006121A">
        <w:t>s</w:t>
      </w:r>
      <w:r w:rsidR="007A5F46">
        <w:t xml:space="preserve"> computed by a numerical model</w:t>
      </w:r>
      <w:r w:rsidR="00F3367C">
        <w:t>.</w:t>
      </w:r>
      <w:r w:rsidR="0006121A">
        <w:t xml:space="preserve"> </w:t>
      </w:r>
      <w:r w:rsidR="00F3367C">
        <w:t>I</w:t>
      </w:r>
      <w:r w:rsidR="0006121A">
        <w:t>t also</w:t>
      </w:r>
      <w:r w:rsidR="00085B0F">
        <w:t xml:space="preserve"> dispenses with the need for </w:t>
      </w:r>
      <w:r w:rsidR="0006121A">
        <w:t>“</w:t>
      </w:r>
      <w:r w:rsidR="00085B0F">
        <w:t>ghost nodes</w:t>
      </w:r>
      <w:r w:rsidR="0006121A">
        <w:t>”</w:t>
      </w:r>
      <w:r w:rsidR="00085B0F">
        <w:t xml:space="preserve">. </w:t>
      </w:r>
      <w:r w:rsidR="0006121A">
        <w:t>A</w:t>
      </w:r>
      <w:r w:rsidR="00990661">
        <w:t xml:space="preserve"> model that employs</w:t>
      </w:r>
      <w:r w:rsidR="00085B0F">
        <w:t xml:space="preserve"> </w:t>
      </w:r>
      <w:r w:rsidR="00990661">
        <w:t xml:space="preserve">a </w:t>
      </w:r>
      <w:r w:rsidR="00085B0F">
        <w:t xml:space="preserve">Voronoi mesh </w:t>
      </w:r>
      <w:r>
        <w:t>often</w:t>
      </w:r>
      <w:r w:rsidR="00085B0F">
        <w:t xml:space="preserve"> require</w:t>
      </w:r>
      <w:r>
        <w:t>s</w:t>
      </w:r>
      <w:r w:rsidR="00085B0F">
        <w:t xml:space="preserve"> fewer overall cells than</w:t>
      </w:r>
      <w:r w:rsidR="00990661">
        <w:t xml:space="preserve"> a </w:t>
      </w:r>
      <w:r w:rsidR="0006121A">
        <w:t xml:space="preserve">structured grid </w:t>
      </w:r>
      <w:r w:rsidR="00990661">
        <w:t>model</w:t>
      </w:r>
      <w:r w:rsidR="0006121A">
        <w:t>, or an unstructured grid model</w:t>
      </w:r>
      <w:r w:rsidR="00990661">
        <w:t xml:space="preserve"> that </w:t>
      </w:r>
      <w:r>
        <w:t>uses another</w:t>
      </w:r>
      <w:r w:rsidR="00990661">
        <w:t xml:space="preserve"> methodolog</w:t>
      </w:r>
      <w:r>
        <w:t>y such as octree refinement</w:t>
      </w:r>
      <w:r w:rsidR="0006121A">
        <w:t xml:space="preserve"> to </w:t>
      </w:r>
      <w:r w:rsidR="00505149">
        <w:t>support</w:t>
      </w:r>
      <w:r w:rsidR="00990661">
        <w:t xml:space="preserve"> spatial</w:t>
      </w:r>
      <w:r w:rsidR="00B35C81">
        <w:t xml:space="preserve"> </w:t>
      </w:r>
      <w:r w:rsidR="00990661">
        <w:t>variab</w:t>
      </w:r>
      <w:r w:rsidR="0006121A">
        <w:t>ility of cell size</w:t>
      </w:r>
      <w:r>
        <w:t xml:space="preserve"> </w:t>
      </w:r>
      <w:r w:rsidR="00505149">
        <w:t>within</w:t>
      </w:r>
      <w:r>
        <w:t xml:space="preserve"> </w:t>
      </w:r>
      <w:r w:rsidR="000804F3">
        <w:t>a</w:t>
      </w:r>
      <w:r>
        <w:t xml:space="preserve"> model domain</w:t>
      </w:r>
      <w:r w:rsidR="00990661">
        <w:t>.</w:t>
      </w:r>
      <w:r w:rsidR="0006121A">
        <w:t xml:space="preserve"> This</w:t>
      </w:r>
      <w:r w:rsidR="000804F3">
        <w:t xml:space="preserve"> generally</w:t>
      </w:r>
      <w:r w:rsidR="0006121A">
        <w:t xml:space="preserve"> increases </w:t>
      </w:r>
      <w:r w:rsidR="000804F3">
        <w:t xml:space="preserve">model </w:t>
      </w:r>
      <w:r w:rsidR="0006121A">
        <w:t>execution speed. Often</w:t>
      </w:r>
      <w:r>
        <w:t>,</w:t>
      </w:r>
      <w:r w:rsidR="0006121A">
        <w:t xml:space="preserve"> it also increases stability of the</w:t>
      </w:r>
      <w:r>
        <w:t xml:space="preserve"> numerical</w:t>
      </w:r>
      <w:r w:rsidR="0006121A">
        <w:t xml:space="preserve"> simulation process.</w:t>
      </w:r>
    </w:p>
    <w:p w14:paraId="69C43220" w14:textId="295D226D" w:rsidR="00002288" w:rsidRDefault="00990661" w:rsidP="00085B0F">
      <w:r>
        <w:t>VOROGRIDGEN builds a Voronoi mesh by first building a triang</w:t>
      </w:r>
      <w:r w:rsidR="00002288">
        <w:t>ular mesh</w:t>
      </w:r>
      <w:r>
        <w:t>. Triangles</w:t>
      </w:r>
      <w:r w:rsidR="00407187">
        <w:t xml:space="preserve"> comprising this mesh are a</w:t>
      </w:r>
      <w:r>
        <w:t xml:space="preserve"> </w:t>
      </w:r>
      <w:r w:rsidR="00002288">
        <w:t xml:space="preserve">two-dimensional </w:t>
      </w:r>
      <w:r>
        <w:t>tessellation of a set of points. This</w:t>
      </w:r>
      <w:r w:rsidR="00002288">
        <w:t xml:space="preserve"> set of points is </w:t>
      </w:r>
      <w:r w:rsidR="007A5F46">
        <w:t>created</w:t>
      </w:r>
      <w:r w:rsidR="00002288">
        <w:t xml:space="preserve"> by</w:t>
      </w:r>
      <w:r>
        <w:t xml:space="preserve"> VOROGRIDGEN</w:t>
      </w:r>
      <w:r w:rsidR="007A5F46">
        <w:t>. While creating this set of points, VOROGRIDGEN</w:t>
      </w:r>
      <w:r w:rsidR="00002288">
        <w:t xml:space="preserve"> respects specifications for point separation ascribed to model boundaries and internal points</w:t>
      </w:r>
      <w:r w:rsidR="00407187">
        <w:t>,</w:t>
      </w:r>
      <w:r w:rsidR="00002288">
        <w:t xml:space="preserve"> lines and polygons</w:t>
      </w:r>
      <w:r w:rsidR="007A5F46">
        <w:t xml:space="preserve"> that are provided</w:t>
      </w:r>
      <w:r w:rsidR="00002288">
        <w:t xml:space="preserve"> by </w:t>
      </w:r>
      <w:r w:rsidR="00407187">
        <w:t>a modeller</w:t>
      </w:r>
      <w:r w:rsidR="007A5F46">
        <w:t xml:space="preserve"> through </w:t>
      </w:r>
      <w:r w:rsidR="00F3367C">
        <w:t>the VOROGRIDGEN</w:t>
      </w:r>
      <w:r w:rsidR="007A5F46">
        <w:t xml:space="preserve"> input dataset</w:t>
      </w:r>
      <w:r w:rsidR="00002288">
        <w:t>.</w:t>
      </w:r>
      <w:r>
        <w:t xml:space="preserve"> The spatial density of </w:t>
      </w:r>
      <w:r w:rsidR="00002288">
        <w:t>VOROGRIDGEN-generated</w:t>
      </w:r>
      <w:r>
        <w:t xml:space="preserve"> points </w:t>
      </w:r>
      <w:r w:rsidR="00CE025A">
        <w:t>can vary</w:t>
      </w:r>
      <w:r w:rsidR="00002288">
        <w:t xml:space="preserve"> throughout </w:t>
      </w:r>
      <w:r w:rsidR="00407187">
        <w:t>a</w:t>
      </w:r>
      <w:r w:rsidR="00002288">
        <w:t xml:space="preserve"> model domain.</w:t>
      </w:r>
      <w:r>
        <w:t xml:space="preserve"> </w:t>
      </w:r>
      <w:r w:rsidR="00002288">
        <w:t>T</w:t>
      </w:r>
      <w:r>
        <w:t>hese</w:t>
      </w:r>
      <w:r w:rsidR="00002288">
        <w:t xml:space="preserve"> points</w:t>
      </w:r>
      <w:r>
        <w:t xml:space="preserve"> become the vertices of</w:t>
      </w:r>
      <w:r w:rsidR="00002288">
        <w:t xml:space="preserve"> Delaunay</w:t>
      </w:r>
      <w:r>
        <w:t xml:space="preserve"> triangles. </w:t>
      </w:r>
    </w:p>
    <w:p w14:paraId="204C3DED" w14:textId="1D17470D" w:rsidR="00990661" w:rsidRDefault="00002288" w:rsidP="00085B0F">
      <w:r>
        <w:t xml:space="preserve">Delaunay triangles have special geometric properties. </w:t>
      </w:r>
      <w:r w:rsidR="00990661">
        <w:t xml:space="preserve">For every triangle </w:t>
      </w:r>
      <w:r w:rsidR="00407187">
        <w:t>comprising</w:t>
      </w:r>
      <w:r w:rsidR="00990661">
        <w:t xml:space="preserve"> a Delaunay triangulation</w:t>
      </w:r>
      <w:r>
        <w:t xml:space="preserve"> of a user-specified set of points</w:t>
      </w:r>
      <w:r w:rsidR="000804F3">
        <w:t xml:space="preserve"> (these are referred to as “seed points” herein)</w:t>
      </w:r>
      <w:r>
        <w:t>,</w:t>
      </w:r>
      <w:r w:rsidR="00990661">
        <w:t xml:space="preserve"> the circumcircle</w:t>
      </w:r>
      <w:r>
        <w:t xml:space="preserve"> of the triangle</w:t>
      </w:r>
      <w:r w:rsidR="00990661">
        <w:t xml:space="preserve"> (that is, the circle that passes through all three of </w:t>
      </w:r>
      <w:r>
        <w:t>the triangle’s</w:t>
      </w:r>
      <w:r w:rsidR="00990661">
        <w:t xml:space="preserve"> vertices) does not contain any of the other </w:t>
      </w:r>
      <w:r w:rsidR="000804F3">
        <w:t>seed</w:t>
      </w:r>
      <w:r w:rsidR="00990661">
        <w:t xml:space="preserve"> points. Triangles are therefore as “equilateral” as possible.</w:t>
      </w:r>
      <w:r>
        <w:t xml:space="preserve"> </w:t>
      </w:r>
      <w:r w:rsidR="00CE025A">
        <w:t>T</w:t>
      </w:r>
      <w:r w:rsidR="000804F3">
        <w:t>hey are</w:t>
      </w:r>
      <w:r>
        <w:t xml:space="preserve"> not</w:t>
      </w:r>
      <w:r w:rsidR="00CE025A">
        <w:t xml:space="preserve"> </w:t>
      </w:r>
      <w:r>
        <w:t>“skinny” because the smallest internal angle</w:t>
      </w:r>
      <w:r w:rsidR="000804F3">
        <w:t xml:space="preserve"> of each triangle</w:t>
      </w:r>
      <w:r>
        <w:t xml:space="preserve"> is as large as it can be.</w:t>
      </w:r>
      <w:r w:rsidR="00990661">
        <w:t xml:space="preserve"> However, the extent to which</w:t>
      </w:r>
      <w:r w:rsidR="00407187">
        <w:t xml:space="preserve"> all</w:t>
      </w:r>
      <w:r w:rsidR="00990661">
        <w:t xml:space="preserve"> </w:t>
      </w:r>
      <w:r>
        <w:t xml:space="preserve">triangles </w:t>
      </w:r>
      <w:r w:rsidR="00407187">
        <w:t>possess</w:t>
      </w:r>
      <w:r>
        <w:t xml:space="preserve"> this desirable quality</w:t>
      </w:r>
      <w:r w:rsidR="00990661">
        <w:t xml:space="preserve"> depends on the spatial disposition of the </w:t>
      </w:r>
      <w:r w:rsidR="000804F3">
        <w:t>seed</w:t>
      </w:r>
      <w:r w:rsidR="00990661">
        <w:t xml:space="preserve"> points</w:t>
      </w:r>
      <w:r w:rsidR="00407187">
        <w:t xml:space="preserve"> on which they are based</w:t>
      </w:r>
      <w:r w:rsidR="00990661">
        <w:t>.</w:t>
      </w:r>
      <w:r>
        <w:t xml:space="preserve"> </w:t>
      </w:r>
      <w:r w:rsidR="000804F3">
        <w:t>Seed p</w:t>
      </w:r>
      <w:r>
        <w:t>oints must therefore be emplaced with care.</w:t>
      </w:r>
    </w:p>
    <w:p w14:paraId="0C03D35E" w14:textId="680DCE41" w:rsidR="00395D21" w:rsidRDefault="00395D21" w:rsidP="00085B0F">
      <w:r>
        <w:t>A Voronoi diagram</w:t>
      </w:r>
      <w:r w:rsidR="000804F3">
        <w:t xml:space="preserve"> </w:t>
      </w:r>
      <w:r w:rsidR="007A5F46">
        <w:t>can</w:t>
      </w:r>
      <w:r w:rsidR="000804F3">
        <w:t xml:space="preserve"> also</w:t>
      </w:r>
      <w:r w:rsidR="007A5F46">
        <w:t xml:space="preserve"> be</w:t>
      </w:r>
      <w:r w:rsidR="000804F3">
        <w:t xml:space="preserve"> derived from a set of seed points</w:t>
      </w:r>
      <w:r w:rsidR="00407187">
        <w:t xml:space="preserve">. </w:t>
      </w:r>
      <w:r w:rsidR="00B35C81">
        <w:t>This</w:t>
      </w:r>
      <w:r>
        <w:t xml:space="preserve"> partitions an area into polygonal cells that are centred on </w:t>
      </w:r>
      <w:r w:rsidR="00407187">
        <w:t>these</w:t>
      </w:r>
      <w:r>
        <w:t xml:space="preserve"> points. </w:t>
      </w:r>
      <w:r w:rsidR="00407187">
        <w:t>Any location</w:t>
      </w:r>
      <w:r>
        <w:t xml:space="preserve"> within a particular</w:t>
      </w:r>
      <w:r w:rsidR="007A5F46">
        <w:t xml:space="preserve"> Voronoi</w:t>
      </w:r>
      <w:r>
        <w:t xml:space="preserve"> polygon </w:t>
      </w:r>
      <w:r w:rsidR="00407187">
        <w:t>is</w:t>
      </w:r>
      <w:r>
        <w:t xml:space="preserve"> closer to the </w:t>
      </w:r>
      <w:r w:rsidR="000804F3">
        <w:t>seed</w:t>
      </w:r>
      <w:r>
        <w:t xml:space="preserve"> point</w:t>
      </w:r>
      <w:r w:rsidR="007A5F46">
        <w:t xml:space="preserve"> with which </w:t>
      </w:r>
      <w:r w:rsidR="00CE025A">
        <w:t>that polygon</w:t>
      </w:r>
      <w:r w:rsidR="007A5F46">
        <w:t xml:space="preserve"> is associated</w:t>
      </w:r>
      <w:r>
        <w:t xml:space="preserve"> than to any other</w:t>
      </w:r>
      <w:r w:rsidR="00407187">
        <w:t xml:space="preserve"> </w:t>
      </w:r>
      <w:r w:rsidR="000804F3">
        <w:t>seed</w:t>
      </w:r>
      <w:r>
        <w:t xml:space="preserve"> point. Lines which join </w:t>
      </w:r>
      <w:r w:rsidR="000804F3">
        <w:t>seed</w:t>
      </w:r>
      <w:r>
        <w:t xml:space="preserve"> points form perpendicular bisectors of lines which define Voronoi polygon boundaries. This makes Voronoi cells idea</w:t>
      </w:r>
      <w:r w:rsidR="005507AE">
        <w:t>l</w:t>
      </w:r>
      <w:r>
        <w:t xml:space="preserve"> for </w:t>
      </w:r>
      <w:r w:rsidR="005507AE">
        <w:t xml:space="preserve">use in finite-difference simulation of fluid flow. </w:t>
      </w:r>
    </w:p>
    <w:p w14:paraId="108A0A6B" w14:textId="1A971CE8" w:rsidR="004F08BC" w:rsidRDefault="00395D21" w:rsidP="00085B0F">
      <w:r>
        <w:t xml:space="preserve">A set of Delaunay triangles is the “dual” of a set of polygons that comprise a Voronoi diagram. The centroids of </w:t>
      </w:r>
      <w:r w:rsidR="00407187">
        <w:t>Voronoi cells</w:t>
      </w:r>
      <w:r>
        <w:t xml:space="preserve"> correspond to the vertices of </w:t>
      </w:r>
      <w:r w:rsidR="00407187">
        <w:t>Delaunay triangles</w:t>
      </w:r>
      <w:r>
        <w:t xml:space="preserve">. </w:t>
      </w:r>
      <w:r w:rsidR="005507AE">
        <w:t>Hence it is logical to construct a Voronoi mesh based on a set of seed points by first undertaking Delaunay triangulation of those points.</w:t>
      </w:r>
    </w:p>
    <w:p w14:paraId="53975194" w14:textId="0695B23D" w:rsidR="005013CA" w:rsidRDefault="006003E5" w:rsidP="00763AAC">
      <w:pPr>
        <w:pStyle w:val="Heading2"/>
      </w:pPr>
      <w:r>
        <w:t xml:space="preserve">2.2 </w:t>
      </w:r>
      <w:r w:rsidR="005013CA">
        <w:t xml:space="preserve">VOROGRIDGEN </w:t>
      </w:r>
      <w:r w:rsidR="005507AE">
        <w:t>Mesh</w:t>
      </w:r>
      <w:r w:rsidR="005013CA">
        <w:t xml:space="preserve"> Construction </w:t>
      </w:r>
      <w:r w:rsidR="00984477">
        <w:t>Workflow</w:t>
      </w:r>
    </w:p>
    <w:p w14:paraId="6B412875" w14:textId="323CB55E" w:rsidR="00E76885" w:rsidRDefault="00E76885" w:rsidP="005013CA">
      <w:r>
        <w:t xml:space="preserve">VOROGRIDGEN begins </w:t>
      </w:r>
      <w:r w:rsidR="00984477">
        <w:t xml:space="preserve">its </w:t>
      </w:r>
      <w:r>
        <w:t>operations by reading a set of user-supplied files. Collectively</w:t>
      </w:r>
      <w:r w:rsidR="000804F3">
        <w:t>,</w:t>
      </w:r>
      <w:r>
        <w:t xml:space="preserve"> these</w:t>
      </w:r>
      <w:r w:rsidR="00407187">
        <w:t xml:space="preserve"> files</w:t>
      </w:r>
      <w:r>
        <w:t xml:space="preserve"> specify:</w:t>
      </w:r>
    </w:p>
    <w:p w14:paraId="6BA7A1AF" w14:textId="6F765B2E" w:rsidR="005013CA" w:rsidRDefault="00E76885" w:rsidP="00E76885">
      <w:pPr>
        <w:pStyle w:val="ListParagraph"/>
        <w:numPr>
          <w:ilvl w:val="0"/>
          <w:numId w:val="1"/>
        </w:numPr>
      </w:pPr>
      <w:r>
        <w:t xml:space="preserve">the outer boundary of </w:t>
      </w:r>
      <w:r w:rsidR="00407187">
        <w:t>a</w:t>
      </w:r>
      <w:r>
        <w:t xml:space="preserve"> model domain</w:t>
      </w:r>
      <w:r w:rsidR="00984477">
        <w:t>,</w:t>
      </w:r>
      <w:r>
        <w:t xml:space="preserve"> and the density of seed points along this boundary;</w:t>
      </w:r>
    </w:p>
    <w:p w14:paraId="223C3ECD" w14:textId="3A7F0D4D" w:rsidR="00E76885" w:rsidRDefault="00E76885" w:rsidP="00E76885">
      <w:pPr>
        <w:pStyle w:val="ListParagraph"/>
        <w:numPr>
          <w:ilvl w:val="0"/>
          <w:numId w:val="1"/>
        </w:numPr>
      </w:pPr>
      <w:r>
        <w:lastRenderedPageBreak/>
        <w:t xml:space="preserve">any inner boundaries that </w:t>
      </w:r>
      <w:r w:rsidR="00984477">
        <w:t>excise areas from</w:t>
      </w:r>
      <w:r>
        <w:t xml:space="preserve"> the model domain</w:t>
      </w:r>
      <w:r w:rsidR="00984477">
        <w:t>,</w:t>
      </w:r>
      <w:r>
        <w:t xml:space="preserve"> and the densit</w:t>
      </w:r>
      <w:r w:rsidR="00407187">
        <w:t>ies</w:t>
      </w:r>
      <w:r>
        <w:t xml:space="preserve"> of seed points along these boundaries;</w:t>
      </w:r>
    </w:p>
    <w:p w14:paraId="58889940" w14:textId="5ADE8EFA" w:rsidR="00E76885" w:rsidRDefault="00E76885" w:rsidP="00E76885">
      <w:pPr>
        <w:pStyle w:val="ListParagraph"/>
        <w:numPr>
          <w:ilvl w:val="0"/>
          <w:numId w:val="1"/>
        </w:numPr>
      </w:pPr>
      <w:r>
        <w:t xml:space="preserve">lines of significance within </w:t>
      </w:r>
      <w:r w:rsidR="00407187">
        <w:t>a</w:t>
      </w:r>
      <w:r>
        <w:t xml:space="preserve"> model domain (for example rivers)</w:t>
      </w:r>
      <w:r w:rsidR="00984477">
        <w:t>,</w:t>
      </w:r>
      <w:r>
        <w:t xml:space="preserve"> and the densit</w:t>
      </w:r>
      <w:r w:rsidR="00407187">
        <w:t>ies</w:t>
      </w:r>
      <w:r>
        <w:t xml:space="preserve"> of seed points along these lines;</w:t>
      </w:r>
    </w:p>
    <w:p w14:paraId="5813D962" w14:textId="40079373" w:rsidR="00E76885" w:rsidRDefault="00E76885" w:rsidP="00E76885">
      <w:pPr>
        <w:pStyle w:val="ListParagraph"/>
        <w:numPr>
          <w:ilvl w:val="0"/>
          <w:numId w:val="1"/>
        </w:numPr>
      </w:pPr>
      <w:r>
        <w:t xml:space="preserve">points of significance within </w:t>
      </w:r>
      <w:r w:rsidR="00407187">
        <w:t>a</w:t>
      </w:r>
      <w:r>
        <w:t xml:space="preserve"> model domain (for example the sites of injection/extraction wells)</w:t>
      </w:r>
      <w:r w:rsidR="00984477">
        <w:t>,</w:t>
      </w:r>
      <w:r>
        <w:t xml:space="preserve"> and the local densit</w:t>
      </w:r>
      <w:r w:rsidR="000804F3">
        <w:t>ies</w:t>
      </w:r>
      <w:r>
        <w:t xml:space="preserve"> of seed point</w:t>
      </w:r>
      <w:r w:rsidR="00407187">
        <w:t>s</w:t>
      </w:r>
      <w:r>
        <w:t xml:space="preserve"> </w:t>
      </w:r>
      <w:r w:rsidR="00B35C81">
        <w:t>around</w:t>
      </w:r>
      <w:r>
        <w:t xml:space="preserve"> these</w:t>
      </w:r>
      <w:r w:rsidR="00407187">
        <w:t xml:space="preserve"> </w:t>
      </w:r>
      <w:r w:rsidR="00F3367C">
        <w:t>simulation</w:t>
      </w:r>
      <w:r w:rsidR="00407187">
        <w:t>-</w:t>
      </w:r>
      <w:r w:rsidR="00F3367C">
        <w:t>significant</w:t>
      </w:r>
      <w:r>
        <w:t xml:space="preserve"> points;</w:t>
      </w:r>
    </w:p>
    <w:p w14:paraId="2FC4BA96" w14:textId="5FDE9B71" w:rsidR="00E76885" w:rsidRDefault="00E76885" w:rsidP="00E76885">
      <w:pPr>
        <w:pStyle w:val="ListParagraph"/>
        <w:numPr>
          <w:ilvl w:val="0"/>
          <w:numId w:val="1"/>
        </w:numPr>
      </w:pPr>
      <w:r>
        <w:t xml:space="preserve">polygons within </w:t>
      </w:r>
      <w:r w:rsidR="00B35C81">
        <w:t>a</w:t>
      </w:r>
      <w:r>
        <w:t xml:space="preserve"> model domain where</w:t>
      </w:r>
      <w:r w:rsidR="000804F3">
        <w:t>in</w:t>
      </w:r>
      <w:r w:rsidR="00984477">
        <w:t xml:space="preserve"> maximum</w:t>
      </w:r>
      <w:r>
        <w:t xml:space="preserve"> seed point spatial density is specified;</w:t>
      </w:r>
    </w:p>
    <w:p w14:paraId="46B3A401" w14:textId="66B96817" w:rsidR="00E76885" w:rsidRDefault="00E76885" w:rsidP="00E76885">
      <w:pPr>
        <w:pStyle w:val="ListParagraph"/>
        <w:numPr>
          <w:ilvl w:val="0"/>
          <w:numId w:val="1"/>
        </w:numPr>
      </w:pPr>
      <w:r>
        <w:t xml:space="preserve">variables </w:t>
      </w:r>
      <w:r w:rsidR="00B35C81">
        <w:t>that</w:t>
      </w:r>
      <w:r w:rsidR="00407187">
        <w:t xml:space="preserve"> govern</w:t>
      </w:r>
      <w:r>
        <w:t xml:space="preserve"> aspects of VOROGRIDGEN </w:t>
      </w:r>
      <w:r w:rsidR="00984477">
        <w:t>execution</w:t>
      </w:r>
      <w:r>
        <w:t xml:space="preserve">, including the names of files that it </w:t>
      </w:r>
      <w:r w:rsidR="00984477">
        <w:t>must write</w:t>
      </w:r>
      <w:r>
        <w:t>.</w:t>
      </w:r>
    </w:p>
    <w:p w14:paraId="48CCA14E" w14:textId="4DA0728E" w:rsidR="00E76885" w:rsidRDefault="00B95A08" w:rsidP="00E76885">
      <w:r>
        <w:t xml:space="preserve">Once it has read </w:t>
      </w:r>
      <w:r w:rsidR="00407187">
        <w:t>its</w:t>
      </w:r>
      <w:r w:rsidR="00984477">
        <w:t xml:space="preserve"> input</w:t>
      </w:r>
      <w:r>
        <w:t xml:space="preserve"> files, </w:t>
      </w:r>
      <w:r w:rsidR="00984477">
        <w:t>VOROGRIDGEN</w:t>
      </w:r>
      <w:r>
        <w:t xml:space="preserve"> generates a set of points which form</w:t>
      </w:r>
      <w:r w:rsidR="000804F3">
        <w:t>s</w:t>
      </w:r>
      <w:r>
        <w:t xml:space="preserve"> the basis for subsequent Delaunay triangulation </w:t>
      </w:r>
      <w:r w:rsidR="00407187">
        <w:t>followed by</w:t>
      </w:r>
      <w:r>
        <w:t xml:space="preserve"> development of </w:t>
      </w:r>
      <w:r w:rsidR="00984477">
        <w:t>a model-wide</w:t>
      </w:r>
      <w:r>
        <w:t xml:space="preserve"> Voronoi mesh. The spatial density of </w:t>
      </w:r>
      <w:r w:rsidR="00407187">
        <w:t>VOROGRIDGEN-generated</w:t>
      </w:r>
      <w:r>
        <w:t xml:space="preserve"> </w:t>
      </w:r>
      <w:r w:rsidR="00F3367C">
        <w:t xml:space="preserve">seed </w:t>
      </w:r>
      <w:r>
        <w:t>points</w:t>
      </w:r>
      <w:r w:rsidR="00984477">
        <w:t xml:space="preserve"> varies throughout the model domain</w:t>
      </w:r>
      <w:r>
        <w:t xml:space="preserve"> in accordance with user specifications. </w:t>
      </w:r>
      <w:r w:rsidR="00984477">
        <w:t>VOROGRIDGEN</w:t>
      </w:r>
      <w:r>
        <w:t xml:space="preserve"> respects</w:t>
      </w:r>
      <w:r w:rsidR="00984477">
        <w:t xml:space="preserve"> user-specified</w:t>
      </w:r>
      <w:r>
        <w:t xml:space="preserve"> spatial densities along boundary and other lines, </w:t>
      </w:r>
      <w:r w:rsidR="00984477">
        <w:t>and at</w:t>
      </w:r>
      <w:r>
        <w:t xml:space="preserve"> internal</w:t>
      </w:r>
      <w:r w:rsidR="00407187">
        <w:t xml:space="preserve">, </w:t>
      </w:r>
      <w:r w:rsidR="00CE025A">
        <w:t>simulation</w:t>
      </w:r>
      <w:r w:rsidR="00407187">
        <w:t>-salient</w:t>
      </w:r>
      <w:r>
        <w:t xml:space="preserve"> points</w:t>
      </w:r>
      <w:r w:rsidR="000804F3">
        <w:t xml:space="preserve"> to the extent that it can without compromising the Voronoi mesh construction process</w:t>
      </w:r>
      <w:r>
        <w:t xml:space="preserve">. Meanwhile </w:t>
      </w:r>
      <w:r w:rsidR="00984477">
        <w:t xml:space="preserve">VOROGRIDGEN increases or decreases </w:t>
      </w:r>
      <w:r>
        <w:t>inter-</w:t>
      </w:r>
      <w:r w:rsidR="00984477">
        <w:t>seed-</w:t>
      </w:r>
      <w:r>
        <w:t>point distance away from boundaries</w:t>
      </w:r>
      <w:r w:rsidR="00984477">
        <w:t>, lines and</w:t>
      </w:r>
      <w:r w:rsidR="00CE025A">
        <w:t xml:space="preserve"> simulation-salient</w:t>
      </w:r>
      <w:r w:rsidR="00984477">
        <w:t xml:space="preserve"> points</w:t>
      </w:r>
      <w:r>
        <w:t xml:space="preserve"> in accordance with</w:t>
      </w:r>
      <w:r w:rsidR="00984477">
        <w:t xml:space="preserve"> a user-specified expansion/contraction rate while respecting</w:t>
      </w:r>
      <w:r w:rsidR="00407187">
        <w:t xml:space="preserve"> </w:t>
      </w:r>
      <w:r w:rsidR="00984477">
        <w:t>point separation limits that appl</w:t>
      </w:r>
      <w:r w:rsidR="000804F3">
        <w:t>y</w:t>
      </w:r>
      <w:r w:rsidR="00984477">
        <w:t xml:space="preserve"> within user-supplied polygons, or within</w:t>
      </w:r>
      <w:r>
        <w:t xml:space="preserve"> the model domain as a whole. </w:t>
      </w:r>
    </w:p>
    <w:p w14:paraId="71EEC6A3" w14:textId="208FC544" w:rsidR="00B95A08" w:rsidRDefault="002D0219" w:rsidP="00E76885">
      <w:r>
        <w:t xml:space="preserve">As will be discussed, </w:t>
      </w:r>
      <w:r w:rsidR="00984477">
        <w:t xml:space="preserve">the filling of a model domain with seed points </w:t>
      </w:r>
      <w:r>
        <w:t>can take some time. VOROGRIDGEN tries to</w:t>
      </w:r>
      <w:r w:rsidR="008E44B3">
        <w:t xml:space="preserve"> respect</w:t>
      </w:r>
      <w:r>
        <w:t xml:space="preserve"> user-supplied </w:t>
      </w:r>
      <w:r w:rsidR="008E44B3">
        <w:t xml:space="preserve">seed </w:t>
      </w:r>
      <w:r>
        <w:t>point spatial density specifications at the same time</w:t>
      </w:r>
      <w:r w:rsidR="001E377A">
        <w:t xml:space="preserve"> as it tries to ensure that seed point emplacement is </w:t>
      </w:r>
      <w:r w:rsidR="00672562">
        <w:t xml:space="preserve">optimal. </w:t>
      </w:r>
      <w:r w:rsidR="000804F3">
        <w:t>“Optimality” occurs when</w:t>
      </w:r>
      <w:r w:rsidR="001E377A">
        <w:t xml:space="preserve"> the distance from </w:t>
      </w:r>
      <w:r w:rsidR="00672562">
        <w:t>any particular</w:t>
      </w:r>
      <w:r w:rsidR="008E44B3">
        <w:t xml:space="preserve"> seed</w:t>
      </w:r>
      <w:r w:rsidR="001E377A">
        <w:t xml:space="preserve"> point to all neighbouring</w:t>
      </w:r>
      <w:r w:rsidR="008E44B3">
        <w:t xml:space="preserve"> seed</w:t>
      </w:r>
      <w:r w:rsidR="001E377A">
        <w:t xml:space="preserve"> points is about the same</w:t>
      </w:r>
      <w:r w:rsidR="007A5F46">
        <w:t>, and is in accordance with user specifications of local</w:t>
      </w:r>
      <w:r w:rsidR="00CE025A">
        <w:t xml:space="preserve"> seed</w:t>
      </w:r>
      <w:r w:rsidR="007A5F46">
        <w:t xml:space="preserve"> point </w:t>
      </w:r>
      <w:r w:rsidR="00F3367C">
        <w:t xml:space="preserve">spatial </w:t>
      </w:r>
      <w:r w:rsidR="007A5F46">
        <w:t>density</w:t>
      </w:r>
      <w:r w:rsidR="001E377A">
        <w:t>.</w:t>
      </w:r>
    </w:p>
    <w:p w14:paraId="136DD9AF" w14:textId="36BB94A6" w:rsidR="001E377A" w:rsidRDefault="008E44B3" w:rsidP="00E76885">
      <w:r>
        <w:t xml:space="preserve">Once it has filled the model domain with appropriately spaced seed points, </w:t>
      </w:r>
      <w:r w:rsidR="001E377A">
        <w:t xml:space="preserve">VOROGRIDGEN undertakes Delauney triangulation based on these points. </w:t>
      </w:r>
      <w:r>
        <w:t>In order to do this, VOROGRIDGEN calls functions belonging to the</w:t>
      </w:r>
      <w:r w:rsidR="001E377A">
        <w:t xml:space="preserve"> GEOMPACK2 library written by Franz Aurenhammer, Barry Joe and John Burkardt. This</w:t>
      </w:r>
      <w:r w:rsidR="00672562">
        <w:t xml:space="preserve"> library</w:t>
      </w:r>
      <w:r w:rsidR="001E377A">
        <w:t xml:space="preserve"> can be downloaded from the following site.</w:t>
      </w:r>
    </w:p>
    <w:p w14:paraId="77261CC1" w14:textId="5C809DD0" w:rsidR="001E377A" w:rsidRDefault="001E377A" w:rsidP="00E76885">
      <w:hyperlink r:id="rId8" w:history="1">
        <w:r w:rsidRPr="007A27CC">
          <w:rPr>
            <w:rStyle w:val="Hyperlink"/>
          </w:rPr>
          <w:t>https://people.math.sc.edu/Burkardt/f_src/geompack2/geompack2.html</w:t>
        </w:r>
      </w:hyperlink>
    </w:p>
    <w:p w14:paraId="0B76467C" w14:textId="2546E1D7" w:rsidR="001E377A" w:rsidRDefault="008E44B3" w:rsidP="00E76885">
      <w:r>
        <w:t>After generating</w:t>
      </w:r>
      <w:r w:rsidR="00672562">
        <w:t xml:space="preserve"> Delaunay</w:t>
      </w:r>
      <w:r>
        <w:t xml:space="preserve"> triangles, VOROGRIDGEN constructs a</w:t>
      </w:r>
      <w:r w:rsidR="001E377A">
        <w:t xml:space="preserve"> Voronoi mesh. As is discussed above, this is a conceptually easy undertaking</w:t>
      </w:r>
      <w:r w:rsidR="000804F3">
        <w:t xml:space="preserve"> once a set of Delaunay triangles has been emplaced</w:t>
      </w:r>
      <w:r w:rsidR="001E377A">
        <w:t xml:space="preserve">. However inner and outer model domain boundaries require special attention </w:t>
      </w:r>
      <w:r w:rsidR="00672562">
        <w:t>because</w:t>
      </w:r>
      <w:r w:rsidR="001E377A">
        <w:t>:</w:t>
      </w:r>
    </w:p>
    <w:p w14:paraId="18D2311B" w14:textId="53C458AF" w:rsidR="001E377A" w:rsidRDefault="001E377A" w:rsidP="001E377A">
      <w:pPr>
        <w:pStyle w:val="ListParagraph"/>
        <w:numPr>
          <w:ilvl w:val="0"/>
          <w:numId w:val="2"/>
        </w:numPr>
      </w:pPr>
      <w:r>
        <w:t xml:space="preserve">triangles which are outside </w:t>
      </w:r>
      <w:r w:rsidR="00672562">
        <w:t>model</w:t>
      </w:r>
      <w:r>
        <w:t xml:space="preserve"> boundaries must be removed, and</w:t>
      </w:r>
    </w:p>
    <w:p w14:paraId="102DC8DF" w14:textId="1516F5B0" w:rsidR="001E377A" w:rsidRDefault="001E377A" w:rsidP="001E377A">
      <w:pPr>
        <w:pStyle w:val="ListParagraph"/>
        <w:numPr>
          <w:ilvl w:val="0"/>
          <w:numId w:val="2"/>
        </w:numPr>
      </w:pPr>
      <w:r>
        <w:t>the boundaries of</w:t>
      </w:r>
      <w:r w:rsidR="00BB059A">
        <w:t xml:space="preserve"> some</w:t>
      </w:r>
      <w:r>
        <w:t xml:space="preserve"> Voronoi </w:t>
      </w:r>
      <w:r w:rsidR="007A5F46">
        <w:t>polygons</w:t>
      </w:r>
      <w:r>
        <w:t xml:space="preserve"> must be adjusted so that they respect </w:t>
      </w:r>
      <w:r w:rsidR="00F3367C">
        <w:t>model</w:t>
      </w:r>
      <w:r w:rsidR="008E44B3">
        <w:t xml:space="preserve"> </w:t>
      </w:r>
      <w:r>
        <w:t>boundaries.</w:t>
      </w:r>
    </w:p>
    <w:p w14:paraId="1ED4D158" w14:textId="40A68373" w:rsidR="001E377A" w:rsidRDefault="008E44B3" w:rsidP="001E377A">
      <w:r>
        <w:t xml:space="preserve">Following construction of a </w:t>
      </w:r>
      <w:r w:rsidR="00AC63D1">
        <w:t>Voronoi mesh</w:t>
      </w:r>
      <w:r>
        <w:t>,</w:t>
      </w:r>
      <w:r w:rsidR="00AC63D1">
        <w:t xml:space="preserve"> VOROGRIDGEN</w:t>
      </w:r>
      <w:r>
        <w:t xml:space="preserve"> implements </w:t>
      </w:r>
      <w:r w:rsidR="00AC63D1">
        <w:t>Lloyd iteration</w:t>
      </w:r>
      <w:r>
        <w:t>s</w:t>
      </w:r>
      <w:r w:rsidR="00AC63D1">
        <w:t xml:space="preserve"> in order to refine the geometries of individual mesh elements.</w:t>
      </w:r>
      <w:r w:rsidR="007A5F46">
        <w:t xml:space="preserve"> During each of these iterations,</w:t>
      </w:r>
      <w:r w:rsidR="00AC63D1">
        <w:t xml:space="preserve"> </w:t>
      </w:r>
      <w:r w:rsidR="007A5F46">
        <w:t>p</w:t>
      </w:r>
      <w:r w:rsidR="00AC63D1">
        <w:t xml:space="preserve">reviously generated seed points are moved to the centroids of Voronoi cells. </w:t>
      </w:r>
      <w:r>
        <w:t>Delaunay triangulation and Voronoi mesh construction</w:t>
      </w:r>
      <w:r w:rsidR="00AC63D1">
        <w:t xml:space="preserve"> </w:t>
      </w:r>
      <w:r>
        <w:t>are</w:t>
      </w:r>
      <w:r w:rsidR="00672562">
        <w:t xml:space="preserve"> then</w:t>
      </w:r>
      <w:r w:rsidR="00AC63D1">
        <w:t xml:space="preserve"> repeated</w:t>
      </w:r>
      <w:r w:rsidR="00672562">
        <w:t xml:space="preserve"> based on these new seed point</w:t>
      </w:r>
      <w:r w:rsidR="00BB059A">
        <w:t xml:space="preserve"> locations</w:t>
      </w:r>
      <w:r w:rsidR="00AC63D1">
        <w:t>. This</w:t>
      </w:r>
      <w:r w:rsidR="00672562">
        <w:t xml:space="preserve"> iterative process</w:t>
      </w:r>
      <w:r w:rsidR="00AC63D1">
        <w:t xml:space="preserve"> promotes locally</w:t>
      </w:r>
      <w:r>
        <w:t xml:space="preserve"> more</w:t>
      </w:r>
      <w:r w:rsidR="00AC63D1">
        <w:t xml:space="preserve"> </w:t>
      </w:r>
      <w:r w:rsidR="000804F3">
        <w:t>isotropic</w:t>
      </w:r>
      <w:r w:rsidR="00AC63D1">
        <w:t xml:space="preserve"> arrangement</w:t>
      </w:r>
      <w:r>
        <w:t>s</w:t>
      </w:r>
      <w:r w:rsidR="00AC63D1">
        <w:t xml:space="preserve"> of model cells. </w:t>
      </w:r>
      <w:r w:rsidR="00293D1A">
        <w:t>Note, however, that</w:t>
      </w:r>
      <w:r>
        <w:t xml:space="preserve"> </w:t>
      </w:r>
      <w:r w:rsidR="00293D1A">
        <w:t>boundary seed points, and seed points that</w:t>
      </w:r>
      <w:r>
        <w:t xml:space="preserve"> lie along user-supplied internal lines</w:t>
      </w:r>
      <w:r w:rsidR="009E783B">
        <w:t>,</w:t>
      </w:r>
      <w:r>
        <w:t xml:space="preserve"> or</w:t>
      </w:r>
      <w:r w:rsidR="00293D1A">
        <w:t xml:space="preserve"> coincide with user-supplied</w:t>
      </w:r>
      <w:r w:rsidR="00F3367C">
        <w:t>, simulation-salient</w:t>
      </w:r>
      <w:r w:rsidR="00293D1A">
        <w:t xml:space="preserve"> internal </w:t>
      </w:r>
      <w:r>
        <w:t>points</w:t>
      </w:r>
      <w:r w:rsidR="009E783B">
        <w:t>,</w:t>
      </w:r>
      <w:r>
        <w:t xml:space="preserve"> </w:t>
      </w:r>
      <w:r w:rsidR="00293D1A">
        <w:t>are not adjusted during this process.</w:t>
      </w:r>
    </w:p>
    <w:p w14:paraId="5D29532D" w14:textId="36261C9B" w:rsidR="00293D1A" w:rsidRDefault="007A5F46" w:rsidP="00293D1A">
      <w:r>
        <w:t xml:space="preserve">Prior to the Lloyd iteration process, and also on completion of this process, </w:t>
      </w:r>
      <w:r w:rsidR="00293D1A">
        <w:t>VOROGRIDGEN writes</w:t>
      </w:r>
      <w:r w:rsidR="009E783B">
        <w:t xml:space="preserve"> a series of</w:t>
      </w:r>
      <w:r w:rsidR="00293D1A">
        <w:t xml:space="preserve"> files that allow a user to view Voronoi mesh elements, complementary</w:t>
      </w:r>
      <w:r w:rsidR="009E783B">
        <w:t xml:space="preserve"> Delaunay</w:t>
      </w:r>
      <w:r w:rsidR="00293D1A">
        <w:t xml:space="preserve"> triangles</w:t>
      </w:r>
      <w:r w:rsidR="00672562">
        <w:t>,</w:t>
      </w:r>
      <w:r w:rsidR="00293D1A">
        <w:t xml:space="preserve"> </w:t>
      </w:r>
      <w:r w:rsidR="00293D1A">
        <w:lastRenderedPageBreak/>
        <w:t xml:space="preserve">and Voronoi cell centres. These files can be viewed in a GIS platform and/or in SURFER. </w:t>
      </w:r>
      <w:r w:rsidR="00F3367C">
        <w:t>Following</w:t>
      </w:r>
      <w:r w:rsidR="00BB059A">
        <w:t xml:space="preserve"> </w:t>
      </w:r>
      <w:r w:rsidR="002917AD">
        <w:t>inspection of</w:t>
      </w:r>
      <w:r w:rsidR="00BB059A">
        <w:t xml:space="preserve"> the contents of these files, a</w:t>
      </w:r>
      <w:r w:rsidR="00293D1A">
        <w:t xml:space="preserve"> modeller </w:t>
      </w:r>
      <w:r>
        <w:t>may decide to</w:t>
      </w:r>
      <w:r w:rsidR="00293D1A">
        <w:t xml:space="preserve"> re-run VORO</w:t>
      </w:r>
      <w:r w:rsidR="000804F3">
        <w:t>GRID</w:t>
      </w:r>
      <w:r w:rsidR="00293D1A">
        <w:t>GEN</w:t>
      </w:r>
      <w:r w:rsidR="009E783B">
        <w:t xml:space="preserve"> after</w:t>
      </w:r>
      <w:r w:rsidR="00293D1A">
        <w:t xml:space="preserve"> specifying a </w:t>
      </w:r>
      <w:r>
        <w:t>smaller or larger</w:t>
      </w:r>
      <w:r w:rsidR="00293D1A">
        <w:t xml:space="preserve"> number of Lloyd iterations if he/she feels that the best Voronoi mesh </w:t>
      </w:r>
      <w:r>
        <w:t>has been over-refined, or requires further refinement</w:t>
      </w:r>
      <w:r w:rsidR="00293D1A">
        <w:t>.</w:t>
      </w:r>
    </w:p>
    <w:p w14:paraId="51C2AE4F" w14:textId="1FB0926D" w:rsidR="00293D1A" w:rsidRDefault="009E783B" w:rsidP="00293D1A">
      <w:r>
        <w:t>Upon completion of the Lloyd iteration process</w:t>
      </w:r>
      <w:r w:rsidR="00293D1A">
        <w:t>, VOROGRIDGEN writes a MODFLOW 6 DISV file</w:t>
      </w:r>
      <w:r w:rsidR="00505149">
        <w:t xml:space="preserve"> together with enough complementary MODFLOW 6 input files to constitute a valid MODFLOW 6 model.</w:t>
      </w:r>
      <w:r w:rsidR="00293D1A">
        <w:t xml:space="preserve"> </w:t>
      </w:r>
      <w:r w:rsidR="00505149">
        <w:t>The DISV file</w:t>
      </w:r>
      <w:r w:rsidR="00293D1A">
        <w:t xml:space="preserve"> pertains to a mode</w:t>
      </w:r>
      <w:r>
        <w:t>l</w:t>
      </w:r>
      <w:r w:rsidR="00551422">
        <w:t xml:space="preserve"> whose layer </w:t>
      </w:r>
      <w:r w:rsidR="00293D1A">
        <w:t>bottom and top elevations are spatially uniform</w:t>
      </w:r>
      <w:r w:rsidR="00551422">
        <w:t xml:space="preserve">. VOROGRIDGEN assigns an elevation of zero to the top of the first layer, </w:t>
      </w:r>
      <w:r w:rsidR="00F56049">
        <w:t>and a depth</w:t>
      </w:r>
      <w:r w:rsidR="00551422">
        <w:t xml:space="preserve"> of ten times the layer number to the bottom of each layer.</w:t>
      </w:r>
      <w:r w:rsidR="00293D1A">
        <w:t xml:space="preserve"> This</w:t>
      </w:r>
      <w:r w:rsidR="00551422">
        <w:t xml:space="preserve"> DISV</w:t>
      </w:r>
      <w:r>
        <w:t xml:space="preserve"> file</w:t>
      </w:r>
      <w:r w:rsidR="00293D1A">
        <w:t xml:space="preserve"> is easily modified to accommodate more complex model</w:t>
      </w:r>
      <w:r>
        <w:t xml:space="preserve"> structures</w:t>
      </w:r>
      <w:r w:rsidR="00293D1A">
        <w:t xml:space="preserve">. </w:t>
      </w:r>
      <w:r>
        <w:t>Meanwhile, a</w:t>
      </w:r>
      <w:r w:rsidR="00293D1A">
        <w:t xml:space="preserve"> </w:t>
      </w:r>
      <w:r>
        <w:t>modeller</w:t>
      </w:r>
      <w:r w:rsidR="00293D1A">
        <w:t xml:space="preserve"> can</w:t>
      </w:r>
      <w:r>
        <w:t xml:space="preserve"> import</w:t>
      </w:r>
      <w:r w:rsidR="007A5F46">
        <w:t xml:space="preserve"> other</w:t>
      </w:r>
      <w:r>
        <w:t xml:space="preserve"> VOROGRIDGEN-produced files into a GIS or other</w:t>
      </w:r>
      <w:r w:rsidR="00BB059A">
        <w:t xml:space="preserve"> spatial data editing</w:t>
      </w:r>
      <w:r>
        <w:t xml:space="preserve"> platform in order to </w:t>
      </w:r>
      <w:r w:rsidR="00293D1A">
        <w:t>populate</w:t>
      </w:r>
      <w:r>
        <w:t xml:space="preserve"> </w:t>
      </w:r>
      <w:r w:rsidR="00293D1A">
        <w:t>top and bottom elevation arrays for</w:t>
      </w:r>
      <w:r>
        <w:t xml:space="preserve"> one or</w:t>
      </w:r>
      <w:r w:rsidR="00293D1A">
        <w:t xml:space="preserve"> multiple</w:t>
      </w:r>
      <w:r w:rsidR="00F3367C">
        <w:t xml:space="preserve"> model</w:t>
      </w:r>
      <w:r w:rsidR="00293D1A">
        <w:t xml:space="preserve"> layers.</w:t>
      </w:r>
      <w:r>
        <w:t xml:space="preserve"> Hydraulic property arrays can be </w:t>
      </w:r>
      <w:r w:rsidR="00BB059A">
        <w:t>populated</w:t>
      </w:r>
      <w:r w:rsidR="00672562">
        <w:t xml:space="preserve"> in a </w:t>
      </w:r>
      <w:r w:rsidR="00CE4C57">
        <w:t xml:space="preserve">similar </w:t>
      </w:r>
      <w:r w:rsidR="007A5F46">
        <w:t>manner</w:t>
      </w:r>
      <w:r>
        <w:t>. This is because n</w:t>
      </w:r>
      <w:r w:rsidR="00293D1A">
        <w:t>ode number</w:t>
      </w:r>
      <w:r>
        <w:t>s</w:t>
      </w:r>
      <w:r w:rsidR="00293D1A">
        <w:t xml:space="preserve"> that </w:t>
      </w:r>
      <w:r>
        <w:t>are</w:t>
      </w:r>
      <w:r w:rsidR="00293D1A">
        <w:t xml:space="preserve"> recorded in </w:t>
      </w:r>
      <w:r w:rsidR="00672562">
        <w:t>GIS-compatible</w:t>
      </w:r>
      <w:r w:rsidR="007A5F46">
        <w:t xml:space="preserve"> VOROGRIDGEN output</w:t>
      </w:r>
      <w:r w:rsidR="00293D1A">
        <w:t xml:space="preserve"> files</w:t>
      </w:r>
      <w:r>
        <w:t xml:space="preserve"> are the same as those that are recorded </w:t>
      </w:r>
      <w:r w:rsidR="00672562">
        <w:t>i</w:t>
      </w:r>
      <w:r>
        <w:t xml:space="preserve">n </w:t>
      </w:r>
      <w:r w:rsidR="00BB059A">
        <w:t>the VOROGRIDGEN-generated</w:t>
      </w:r>
      <w:r>
        <w:t xml:space="preserve"> MODFLOW 6 DISV file. </w:t>
      </w:r>
    </w:p>
    <w:p w14:paraId="06D3B898" w14:textId="53EE13F9" w:rsidR="007A5F46" w:rsidRDefault="007A5F46" w:rsidP="00293D1A">
      <w:r>
        <w:t>Alternatively, the simple MODFLOW 6 input dataset that accompanies the VOROGRIDGEN-generated MODFLOW 6 DISV file can be</w:t>
      </w:r>
      <w:r w:rsidR="00505149">
        <w:t xml:space="preserve"> readily</w:t>
      </w:r>
      <w:r>
        <w:t xml:space="preserve"> imported into a MODFLOW 6 graphical user interface such as MODELMUSE where the </w:t>
      </w:r>
      <w:r w:rsidR="00BB059A">
        <w:t>model</w:t>
      </w:r>
      <w:r>
        <w:t xml:space="preserve"> can be populated with</w:t>
      </w:r>
      <w:r w:rsidR="00BB059A">
        <w:t xml:space="preserve"> heterogeneous</w:t>
      </w:r>
      <w:r>
        <w:t xml:space="preserve"> terrain and hydraulic properties that pertain to a real-world study site.</w:t>
      </w:r>
    </w:p>
    <w:p w14:paraId="2813FF78" w14:textId="77777777" w:rsidR="00BA3917" w:rsidRDefault="00BA3917" w:rsidP="00293D1A">
      <w:pPr>
        <w:sectPr w:rsidR="00BA3917">
          <w:pgSz w:w="11906" w:h="16838"/>
          <w:pgMar w:top="1440" w:right="1440" w:bottom="1440" w:left="1440" w:header="708" w:footer="708" w:gutter="0"/>
          <w:cols w:space="708"/>
          <w:docGrid w:linePitch="360"/>
        </w:sectPr>
      </w:pPr>
    </w:p>
    <w:p w14:paraId="0DC864FF" w14:textId="0E4B39B6" w:rsidR="00031608" w:rsidRDefault="006003E5" w:rsidP="00763AAC">
      <w:pPr>
        <w:pStyle w:val="Heading1"/>
      </w:pPr>
      <w:r>
        <w:lastRenderedPageBreak/>
        <w:t xml:space="preserve">3. </w:t>
      </w:r>
      <w:r w:rsidR="00484153">
        <w:t>Input Files</w:t>
      </w:r>
    </w:p>
    <w:p w14:paraId="0A884850" w14:textId="3C2300A0" w:rsidR="00484153" w:rsidRDefault="006003E5" w:rsidP="00763AAC">
      <w:pPr>
        <w:pStyle w:val="Heading2"/>
      </w:pPr>
      <w:r>
        <w:t xml:space="preserve">3.1 </w:t>
      </w:r>
      <w:r w:rsidR="00484153">
        <w:t>Control File</w:t>
      </w:r>
    </w:p>
    <w:p w14:paraId="438A4565" w14:textId="590D6247" w:rsidR="00484153" w:rsidRDefault="00DB1CA1" w:rsidP="00484153">
      <w:r>
        <w:t xml:space="preserve">The name of the </w:t>
      </w:r>
      <w:r w:rsidR="00484153">
        <w:t>VOROGRIDGEN</w:t>
      </w:r>
      <w:r>
        <w:t xml:space="preserve"> </w:t>
      </w:r>
      <w:r w:rsidR="008A2D88">
        <w:t>input</w:t>
      </w:r>
      <w:r>
        <w:t xml:space="preserve"> file is</w:t>
      </w:r>
      <w:r w:rsidR="00484153">
        <w:t xml:space="preserve"> provided to </w:t>
      </w:r>
      <w:r w:rsidR="00CD0A21">
        <w:t>VOROGRIDGEN</w:t>
      </w:r>
      <w:r w:rsidR="00484153">
        <w:t xml:space="preserve"> through its command line. A</w:t>
      </w:r>
      <w:r>
        <w:t xml:space="preserve">n example of a VOROGRIDGEN </w:t>
      </w:r>
      <w:r w:rsidR="008A2D88">
        <w:t>input</w:t>
      </w:r>
      <w:r>
        <w:t xml:space="preserve"> file</w:t>
      </w:r>
      <w:r w:rsidR="00484153">
        <w:t xml:space="preserve"> is shown in Figure 1.</w:t>
      </w:r>
    </w:p>
    <w:tbl>
      <w:tblPr>
        <w:tblStyle w:val="TableGrid"/>
        <w:tblW w:w="0" w:type="auto"/>
        <w:tblLook w:val="04A0" w:firstRow="1" w:lastRow="0" w:firstColumn="1" w:lastColumn="0" w:noHBand="0" w:noVBand="1"/>
      </w:tblPr>
      <w:tblGrid>
        <w:gridCol w:w="9016"/>
      </w:tblGrid>
      <w:tr w:rsidR="00484153" w14:paraId="5B6C8EBD" w14:textId="77777777" w:rsidTr="00484153">
        <w:trPr>
          <w:cantSplit/>
        </w:trPr>
        <w:tc>
          <w:tcPr>
            <w:tcW w:w="9016" w:type="dxa"/>
          </w:tcPr>
          <w:p w14:paraId="44E7CB12"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This is a comment line</w:t>
            </w:r>
          </w:p>
          <w:p w14:paraId="0B663AD3" w14:textId="77777777" w:rsidR="003E43CC" w:rsidRPr="003E43CC" w:rsidRDefault="003E43CC" w:rsidP="003E43CC">
            <w:pPr>
              <w:keepNext/>
              <w:rPr>
                <w:rFonts w:ascii="Courier New" w:hAnsi="Courier New" w:cs="Courier New"/>
                <w:sz w:val="18"/>
                <w:szCs w:val="18"/>
              </w:rPr>
            </w:pPr>
          </w:p>
          <w:p w14:paraId="6BEB567D"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START OUTER_BOUNDARY</w:t>
            </w:r>
          </w:p>
          <w:p w14:paraId="3E61EF33"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bln_file=outer_boundary.bln</w:t>
            </w:r>
          </w:p>
          <w:p w14:paraId="4E223FAF"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END OUTER_BOUNDARY</w:t>
            </w:r>
          </w:p>
          <w:p w14:paraId="12F1F358" w14:textId="77777777" w:rsidR="003E43CC" w:rsidRPr="003E43CC" w:rsidRDefault="003E43CC" w:rsidP="003E43CC">
            <w:pPr>
              <w:keepNext/>
              <w:rPr>
                <w:rFonts w:ascii="Courier New" w:hAnsi="Courier New" w:cs="Courier New"/>
                <w:sz w:val="18"/>
                <w:szCs w:val="18"/>
              </w:rPr>
            </w:pPr>
          </w:p>
          <w:p w14:paraId="6711377B"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START INNER_BOUNDARY</w:t>
            </w:r>
          </w:p>
          <w:p w14:paraId="1A8A5296"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bln_file=inner_boundary_1.bln</w:t>
            </w:r>
          </w:p>
          <w:p w14:paraId="478F035B"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END INNER_BOUNDARY</w:t>
            </w:r>
          </w:p>
          <w:p w14:paraId="5480A31B" w14:textId="77777777" w:rsidR="003E43CC" w:rsidRPr="003E43CC" w:rsidRDefault="003E43CC" w:rsidP="003E43CC">
            <w:pPr>
              <w:keepNext/>
              <w:rPr>
                <w:rFonts w:ascii="Courier New" w:hAnsi="Courier New" w:cs="Courier New"/>
                <w:sz w:val="18"/>
                <w:szCs w:val="18"/>
              </w:rPr>
            </w:pPr>
          </w:p>
          <w:p w14:paraId="65FE35F9"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START INNER_BOUNDARY</w:t>
            </w:r>
          </w:p>
          <w:p w14:paraId="64697243"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bln_file=inner_boundary_2.bln</w:t>
            </w:r>
          </w:p>
          <w:p w14:paraId="3C516841"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END INNER_BOUNDARY</w:t>
            </w:r>
          </w:p>
          <w:p w14:paraId="1A195F61" w14:textId="77777777" w:rsidR="003E43CC" w:rsidRPr="003E43CC" w:rsidRDefault="003E43CC" w:rsidP="003E43CC">
            <w:pPr>
              <w:keepNext/>
              <w:rPr>
                <w:rFonts w:ascii="Courier New" w:hAnsi="Courier New" w:cs="Courier New"/>
                <w:sz w:val="18"/>
                <w:szCs w:val="18"/>
              </w:rPr>
            </w:pPr>
          </w:p>
          <w:p w14:paraId="5A6CD6F1"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START INNER_POINTS</w:t>
            </w:r>
          </w:p>
          <w:p w14:paraId="1C7EB910" w14:textId="2BC68D65"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bln_file=points.dat</w:t>
            </w:r>
          </w:p>
          <w:p w14:paraId="448E68AA"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END INNER_POINTS</w:t>
            </w:r>
          </w:p>
          <w:p w14:paraId="26521109" w14:textId="77777777" w:rsidR="003E43CC" w:rsidRPr="003E43CC" w:rsidRDefault="003E43CC" w:rsidP="003E43CC">
            <w:pPr>
              <w:keepNext/>
              <w:rPr>
                <w:rFonts w:ascii="Courier New" w:hAnsi="Courier New" w:cs="Courier New"/>
                <w:sz w:val="18"/>
                <w:szCs w:val="18"/>
              </w:rPr>
            </w:pPr>
          </w:p>
          <w:p w14:paraId="3564407D"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START INNER_LINE</w:t>
            </w:r>
          </w:p>
          <w:p w14:paraId="620ADA6B"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numlines=1</w:t>
            </w:r>
          </w:p>
          <w:p w14:paraId="556A20FF"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bln_file=line1.bln</w:t>
            </w:r>
          </w:p>
          <w:p w14:paraId="6380C694"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END INNER_LINE</w:t>
            </w:r>
          </w:p>
          <w:p w14:paraId="5E4F03D7" w14:textId="77777777" w:rsidR="003E43CC" w:rsidRPr="003E43CC" w:rsidRDefault="003E43CC" w:rsidP="003E43CC">
            <w:pPr>
              <w:keepNext/>
              <w:rPr>
                <w:rFonts w:ascii="Courier New" w:hAnsi="Courier New" w:cs="Courier New"/>
                <w:sz w:val="18"/>
                <w:szCs w:val="18"/>
              </w:rPr>
            </w:pPr>
          </w:p>
          <w:p w14:paraId="18533469"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START INNER_LINE</w:t>
            </w:r>
          </w:p>
          <w:p w14:paraId="4B0E69CC" w14:textId="026BC810"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numlines=</w:t>
            </w:r>
            <w:r w:rsidR="00F941CF">
              <w:rPr>
                <w:rFonts w:ascii="Courier New" w:hAnsi="Courier New" w:cs="Courier New"/>
                <w:sz w:val="18"/>
                <w:szCs w:val="18"/>
              </w:rPr>
              <w:t>3</w:t>
            </w:r>
          </w:p>
          <w:p w14:paraId="02FDA628"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bln_file=line2.bln</w:t>
            </w:r>
          </w:p>
          <w:p w14:paraId="57DC0759"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END INNER_LINE</w:t>
            </w:r>
          </w:p>
          <w:p w14:paraId="2F12D1BA" w14:textId="77777777" w:rsidR="003E43CC" w:rsidRPr="003E43CC" w:rsidRDefault="003E43CC" w:rsidP="003E43CC">
            <w:pPr>
              <w:keepNext/>
              <w:rPr>
                <w:rFonts w:ascii="Courier New" w:hAnsi="Courier New" w:cs="Courier New"/>
                <w:sz w:val="18"/>
                <w:szCs w:val="18"/>
              </w:rPr>
            </w:pPr>
          </w:p>
          <w:p w14:paraId="0004A8BD"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START INNER_POLYGON</w:t>
            </w:r>
          </w:p>
          <w:p w14:paraId="4DC9F7CF"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bln_file=poly1.bln</w:t>
            </w:r>
          </w:p>
          <w:p w14:paraId="58348CED"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max_centroid_separation=800.0</w:t>
            </w:r>
          </w:p>
          <w:p w14:paraId="730F47CC"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END INNER_POLYGON</w:t>
            </w:r>
          </w:p>
          <w:p w14:paraId="2C4245F0" w14:textId="77777777" w:rsidR="003E43CC" w:rsidRPr="003E43CC" w:rsidRDefault="003E43CC" w:rsidP="003E43CC">
            <w:pPr>
              <w:keepNext/>
              <w:rPr>
                <w:rFonts w:ascii="Courier New" w:hAnsi="Courier New" w:cs="Courier New"/>
                <w:sz w:val="18"/>
                <w:szCs w:val="18"/>
              </w:rPr>
            </w:pPr>
          </w:p>
          <w:p w14:paraId="0581C02A"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START INNER_POLYGON</w:t>
            </w:r>
          </w:p>
          <w:p w14:paraId="5DB5B2AB"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bln_file=poly2.bln</w:t>
            </w:r>
          </w:p>
          <w:p w14:paraId="1E9438CB"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max_centroid_separation=800.0</w:t>
            </w:r>
          </w:p>
          <w:p w14:paraId="37538216"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END INNER_POLYGON</w:t>
            </w:r>
          </w:p>
          <w:p w14:paraId="19B264A1" w14:textId="77777777" w:rsidR="003E43CC" w:rsidRPr="003E43CC" w:rsidRDefault="003E43CC" w:rsidP="003E43CC">
            <w:pPr>
              <w:keepNext/>
              <w:rPr>
                <w:rFonts w:ascii="Courier New" w:hAnsi="Courier New" w:cs="Courier New"/>
                <w:sz w:val="18"/>
                <w:szCs w:val="18"/>
              </w:rPr>
            </w:pPr>
          </w:p>
          <w:p w14:paraId="6BCB37C6"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START MF6</w:t>
            </w:r>
          </w:p>
          <w:p w14:paraId="6E27851D"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xorigin=30000</w:t>
            </w:r>
          </w:p>
          <w:p w14:paraId="7D2A8FCF"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yorigin=50000</w:t>
            </w:r>
          </w:p>
          <w:p w14:paraId="62EA54D2" w14:textId="6A27D2A8" w:rsidR="002F670F" w:rsidRDefault="002F670F" w:rsidP="003E43CC">
            <w:pPr>
              <w:keepNext/>
              <w:rPr>
                <w:rFonts w:ascii="Courier New" w:hAnsi="Courier New" w:cs="Courier New"/>
                <w:sz w:val="18"/>
                <w:szCs w:val="18"/>
              </w:rPr>
            </w:pPr>
            <w:r>
              <w:rPr>
                <w:rFonts w:ascii="Courier New" w:hAnsi="Courier New" w:cs="Courier New"/>
                <w:sz w:val="18"/>
                <w:szCs w:val="18"/>
              </w:rPr>
              <w:t xml:space="preserve">  nlay 3</w:t>
            </w:r>
          </w:p>
          <w:p w14:paraId="588A17E5" w14:textId="2B0B1326"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mf6_basename=model</w:t>
            </w:r>
          </w:p>
          <w:p w14:paraId="44C3916B"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END MF6</w:t>
            </w:r>
          </w:p>
          <w:p w14:paraId="1DAE9EEC" w14:textId="77777777" w:rsidR="003E43CC" w:rsidRPr="003E43CC" w:rsidRDefault="003E43CC" w:rsidP="003E43CC">
            <w:pPr>
              <w:keepNext/>
              <w:rPr>
                <w:rFonts w:ascii="Courier New" w:hAnsi="Courier New" w:cs="Courier New"/>
                <w:sz w:val="18"/>
                <w:szCs w:val="18"/>
              </w:rPr>
            </w:pPr>
          </w:p>
          <w:p w14:paraId="4F139089"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START CONTROL</w:t>
            </w:r>
          </w:p>
          <w:p w14:paraId="3C9CB894"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poly_growth_rate=1.1</w:t>
            </w:r>
          </w:p>
          <w:p w14:paraId="6361D351"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max_centroid_separation=2000.0</w:t>
            </w:r>
          </w:p>
          <w:p w14:paraId="3AF4A431"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out_file_base=test</w:t>
            </w:r>
          </w:p>
          <w:p w14:paraId="564BB681"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max_cells=50000</w:t>
            </w:r>
          </w:p>
          <w:p w14:paraId="31A55060"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safety=0</w:t>
            </w:r>
          </w:p>
          <w:p w14:paraId="2E0940BA"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max_lloyd=30</w:t>
            </w:r>
          </w:p>
          <w:p w14:paraId="3404EED8"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eps_lloyd=1.0d-4</w:t>
            </w:r>
          </w:p>
          <w:p w14:paraId="3C4BB50D"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lloyd_fac=0.2</w:t>
            </w:r>
          </w:p>
          <w:p w14:paraId="3F6D92BB" w14:textId="77777777" w:rsidR="003E43CC" w:rsidRPr="003E43CC" w:rsidRDefault="003E43CC" w:rsidP="003E43CC">
            <w:pPr>
              <w:keepNext/>
              <w:rPr>
                <w:rFonts w:ascii="Courier New" w:hAnsi="Courier New" w:cs="Courier New"/>
                <w:sz w:val="18"/>
                <w:szCs w:val="18"/>
              </w:rPr>
            </w:pPr>
            <w:r w:rsidRPr="003E43CC">
              <w:rPr>
                <w:rFonts w:ascii="Courier New" w:hAnsi="Courier New" w:cs="Courier New"/>
                <w:sz w:val="18"/>
                <w:szCs w:val="18"/>
              </w:rPr>
              <w:t xml:space="preserve">  nsdim=21</w:t>
            </w:r>
          </w:p>
          <w:p w14:paraId="66D6D9C0" w14:textId="69A2F60F" w:rsidR="00484153" w:rsidRDefault="003E43CC" w:rsidP="003E43CC">
            <w:pPr>
              <w:keepNext/>
            </w:pPr>
            <w:r w:rsidRPr="003E43CC">
              <w:rPr>
                <w:rFonts w:ascii="Courier New" w:hAnsi="Courier New" w:cs="Courier New"/>
                <w:sz w:val="18"/>
                <w:szCs w:val="18"/>
              </w:rPr>
              <w:t>END_CONTROL</w:t>
            </w:r>
          </w:p>
        </w:tc>
      </w:tr>
    </w:tbl>
    <w:p w14:paraId="4BEFC966" w14:textId="6F9AA7A8" w:rsidR="00484153" w:rsidRDefault="003D7CB4" w:rsidP="00484153">
      <w:pPr>
        <w:pStyle w:val="Caption"/>
      </w:pPr>
      <w:r>
        <w:t xml:space="preserve">Figure 1. </w:t>
      </w:r>
      <w:r w:rsidR="00484153">
        <w:t xml:space="preserve">An example of a VOROGRIDGEN </w:t>
      </w:r>
      <w:r w:rsidR="008A2D88">
        <w:t>input</w:t>
      </w:r>
      <w:r w:rsidR="00484153">
        <w:t xml:space="preserve"> file.</w:t>
      </w:r>
    </w:p>
    <w:p w14:paraId="2FBF4BC7" w14:textId="2E909B0F" w:rsidR="00CC3F20" w:rsidRDefault="00CC3F20" w:rsidP="003D7CB4">
      <w:r>
        <w:lastRenderedPageBreak/>
        <w:t>In a VOROGRIDGEN input file</w:t>
      </w:r>
      <w:r w:rsidR="00AA3D27">
        <w:t>,</w:t>
      </w:r>
      <w:r>
        <w:t xml:space="preserve"> the “#” character at the start of a line denotes a comment. Comment lines can be placed anywhere within a VOROGRIDGEN input file.</w:t>
      </w:r>
      <w:r w:rsidR="00543503">
        <w:t xml:space="preserve"> The same applies to blank lines.</w:t>
      </w:r>
    </w:p>
    <w:p w14:paraId="2546B2EF" w14:textId="05789DFF" w:rsidR="00484153" w:rsidRDefault="003D7CB4" w:rsidP="003D7CB4">
      <w:r>
        <w:t xml:space="preserve">As is apparent from Figure 1, a VOROGRIDGEN </w:t>
      </w:r>
      <w:r w:rsidR="008A2D88">
        <w:t>input</w:t>
      </w:r>
      <w:r>
        <w:t xml:space="preserve"> file is comprised of blocks. Each block starts with “</w:t>
      </w:r>
      <w:r w:rsidR="007A74C6">
        <w:t>START</w:t>
      </w:r>
      <w:r>
        <w:t>” followed by the name of the block. Each block finishes with “END”. Blocks can be supplied in any order. Block names are as follows (note the underscore which separates the words):</w:t>
      </w:r>
    </w:p>
    <w:p w14:paraId="1B8B3A28" w14:textId="27BDA2F6" w:rsidR="003D7CB4" w:rsidRPr="008A2D88" w:rsidRDefault="003D7CB4" w:rsidP="003D7CB4">
      <w:pPr>
        <w:pStyle w:val="ListParagraph"/>
        <w:numPr>
          <w:ilvl w:val="0"/>
          <w:numId w:val="4"/>
        </w:numPr>
        <w:rPr>
          <w:i/>
          <w:iCs/>
        </w:rPr>
      </w:pPr>
      <w:r w:rsidRPr="008A2D88">
        <w:rPr>
          <w:i/>
          <w:iCs/>
        </w:rPr>
        <w:t>outer_boundary</w:t>
      </w:r>
    </w:p>
    <w:p w14:paraId="08F959F7" w14:textId="4550847B" w:rsidR="003D7CB4" w:rsidRPr="008A2D88" w:rsidRDefault="00F56049" w:rsidP="003D7CB4">
      <w:pPr>
        <w:pStyle w:val="ListParagraph"/>
        <w:numPr>
          <w:ilvl w:val="0"/>
          <w:numId w:val="4"/>
        </w:numPr>
        <w:rPr>
          <w:i/>
          <w:iCs/>
        </w:rPr>
      </w:pPr>
      <w:r>
        <w:rPr>
          <w:i/>
          <w:iCs/>
        </w:rPr>
        <w:t>[</w:t>
      </w:r>
      <w:r w:rsidR="003D7CB4" w:rsidRPr="008A2D88">
        <w:rPr>
          <w:i/>
          <w:iCs/>
        </w:rPr>
        <w:t>inner_boundary</w:t>
      </w:r>
      <w:r>
        <w:rPr>
          <w:i/>
          <w:iCs/>
        </w:rPr>
        <w:t>]</w:t>
      </w:r>
    </w:p>
    <w:p w14:paraId="76B41679" w14:textId="72CB7E81" w:rsidR="003D7CB4" w:rsidRDefault="00F56049" w:rsidP="003D7CB4">
      <w:pPr>
        <w:pStyle w:val="ListParagraph"/>
        <w:numPr>
          <w:ilvl w:val="0"/>
          <w:numId w:val="4"/>
        </w:numPr>
        <w:rPr>
          <w:i/>
          <w:iCs/>
        </w:rPr>
      </w:pPr>
      <w:r>
        <w:rPr>
          <w:i/>
          <w:iCs/>
        </w:rPr>
        <w:t>[</w:t>
      </w:r>
      <w:r w:rsidR="003D7CB4" w:rsidRPr="008A2D88">
        <w:rPr>
          <w:i/>
          <w:iCs/>
        </w:rPr>
        <w:t>inner_points</w:t>
      </w:r>
      <w:r>
        <w:rPr>
          <w:i/>
          <w:iCs/>
        </w:rPr>
        <w:t>]</w:t>
      </w:r>
    </w:p>
    <w:p w14:paraId="2CD2327F" w14:textId="22B6A73C" w:rsidR="00B0268D" w:rsidRPr="008A2D88" w:rsidRDefault="00F56049" w:rsidP="003D7CB4">
      <w:pPr>
        <w:pStyle w:val="ListParagraph"/>
        <w:numPr>
          <w:ilvl w:val="0"/>
          <w:numId w:val="4"/>
        </w:numPr>
        <w:rPr>
          <w:i/>
          <w:iCs/>
        </w:rPr>
      </w:pPr>
      <w:r>
        <w:rPr>
          <w:i/>
          <w:iCs/>
        </w:rPr>
        <w:t>[</w:t>
      </w:r>
      <w:r w:rsidR="00B0268D">
        <w:rPr>
          <w:i/>
          <w:iCs/>
        </w:rPr>
        <w:t>inner_line</w:t>
      </w:r>
      <w:r>
        <w:rPr>
          <w:i/>
          <w:iCs/>
        </w:rPr>
        <w:t>]</w:t>
      </w:r>
    </w:p>
    <w:p w14:paraId="0ABFB2AD" w14:textId="607F3DBE" w:rsidR="003D7CB4" w:rsidRDefault="00F56049" w:rsidP="003D7CB4">
      <w:pPr>
        <w:pStyle w:val="ListParagraph"/>
        <w:numPr>
          <w:ilvl w:val="0"/>
          <w:numId w:val="4"/>
        </w:numPr>
        <w:rPr>
          <w:i/>
          <w:iCs/>
        </w:rPr>
      </w:pPr>
      <w:r>
        <w:rPr>
          <w:i/>
          <w:iCs/>
        </w:rPr>
        <w:t>[</w:t>
      </w:r>
      <w:r w:rsidR="003D7CB4" w:rsidRPr="008A2D88">
        <w:rPr>
          <w:i/>
          <w:iCs/>
        </w:rPr>
        <w:t>inner_polygon</w:t>
      </w:r>
      <w:r>
        <w:rPr>
          <w:i/>
          <w:iCs/>
        </w:rPr>
        <w:t>]</w:t>
      </w:r>
    </w:p>
    <w:p w14:paraId="5E7266FA" w14:textId="53449D7C" w:rsidR="00F941CF" w:rsidRPr="008A2D88" w:rsidRDefault="00F941CF" w:rsidP="003D7CB4">
      <w:pPr>
        <w:pStyle w:val="ListParagraph"/>
        <w:numPr>
          <w:ilvl w:val="0"/>
          <w:numId w:val="4"/>
        </w:numPr>
        <w:rPr>
          <w:i/>
          <w:iCs/>
        </w:rPr>
      </w:pPr>
      <w:r>
        <w:rPr>
          <w:i/>
          <w:iCs/>
        </w:rPr>
        <w:t>mf6</w:t>
      </w:r>
    </w:p>
    <w:p w14:paraId="7B0FC25E" w14:textId="6CDA76F6" w:rsidR="003D7CB4" w:rsidRDefault="003D7CB4" w:rsidP="003D7CB4">
      <w:pPr>
        <w:pStyle w:val="ListParagraph"/>
        <w:numPr>
          <w:ilvl w:val="0"/>
          <w:numId w:val="4"/>
        </w:numPr>
      </w:pPr>
      <w:r w:rsidRPr="008A2D88">
        <w:rPr>
          <w:i/>
          <w:iCs/>
        </w:rPr>
        <w:t>control</w:t>
      </w:r>
    </w:p>
    <w:p w14:paraId="2D1D2883" w14:textId="64A7B8F4" w:rsidR="003D7CB4" w:rsidRDefault="00F56049" w:rsidP="003D7CB4">
      <w:r>
        <w:t xml:space="preserve">In the above list, optional block names are bracketed. </w:t>
      </w:r>
      <w:r w:rsidR="00F3367C">
        <w:t>A VOROGRIDGEN input file can contain m</w:t>
      </w:r>
      <w:r w:rsidR="003D7CB4">
        <w:t xml:space="preserve">ultiple </w:t>
      </w:r>
      <w:r w:rsidR="003D7CB4" w:rsidRPr="00AE0DD4">
        <w:rPr>
          <w:i/>
          <w:iCs/>
        </w:rPr>
        <w:t>inner</w:t>
      </w:r>
      <w:r w:rsidR="00AE0DD4">
        <w:rPr>
          <w:i/>
          <w:iCs/>
        </w:rPr>
        <w:t>_</w:t>
      </w:r>
      <w:r w:rsidR="003D7CB4" w:rsidRPr="00AE0DD4">
        <w:rPr>
          <w:i/>
          <w:iCs/>
        </w:rPr>
        <w:t>boundary</w:t>
      </w:r>
      <w:r w:rsidR="003D7CB4">
        <w:t xml:space="preserve">, </w:t>
      </w:r>
      <w:r w:rsidR="003D7CB4" w:rsidRPr="00AE0DD4">
        <w:rPr>
          <w:i/>
          <w:iCs/>
        </w:rPr>
        <w:t>inner</w:t>
      </w:r>
      <w:r w:rsidR="00AE0DD4">
        <w:rPr>
          <w:i/>
          <w:iCs/>
        </w:rPr>
        <w:t>_</w:t>
      </w:r>
      <w:r w:rsidR="003D7CB4" w:rsidRPr="00AE0DD4">
        <w:rPr>
          <w:i/>
          <w:iCs/>
        </w:rPr>
        <w:t>line</w:t>
      </w:r>
      <w:r w:rsidR="003D7CB4">
        <w:t xml:space="preserve"> and </w:t>
      </w:r>
      <w:r w:rsidR="003D7CB4" w:rsidRPr="00AE0DD4">
        <w:rPr>
          <w:i/>
          <w:iCs/>
        </w:rPr>
        <w:t>inner</w:t>
      </w:r>
      <w:r w:rsidR="00AE0DD4">
        <w:rPr>
          <w:i/>
          <w:iCs/>
        </w:rPr>
        <w:t>_</w:t>
      </w:r>
      <w:r w:rsidR="003D7CB4" w:rsidRPr="00AE0DD4">
        <w:rPr>
          <w:i/>
          <w:iCs/>
        </w:rPr>
        <w:t>polygon</w:t>
      </w:r>
      <w:r w:rsidR="003D7CB4">
        <w:t xml:space="preserve"> blocks. However</w:t>
      </w:r>
      <w:r w:rsidR="00AE0DD4">
        <w:t>,</w:t>
      </w:r>
      <w:r w:rsidR="003D7CB4">
        <w:t xml:space="preserve"> only a single </w:t>
      </w:r>
      <w:r w:rsidR="003D7CB4" w:rsidRPr="00AE0DD4">
        <w:rPr>
          <w:i/>
          <w:iCs/>
        </w:rPr>
        <w:t>outer</w:t>
      </w:r>
      <w:r w:rsidR="00AE0DD4">
        <w:rPr>
          <w:i/>
          <w:iCs/>
        </w:rPr>
        <w:t>_</w:t>
      </w:r>
      <w:r w:rsidR="003D7CB4" w:rsidRPr="00AE0DD4">
        <w:rPr>
          <w:i/>
          <w:iCs/>
        </w:rPr>
        <w:t>boundary</w:t>
      </w:r>
      <w:r w:rsidR="003D7CB4">
        <w:t xml:space="preserve">, </w:t>
      </w:r>
      <w:r w:rsidR="003D7CB4" w:rsidRPr="00AE0DD4">
        <w:rPr>
          <w:i/>
          <w:iCs/>
        </w:rPr>
        <w:t>inner</w:t>
      </w:r>
      <w:r w:rsidR="00AE0DD4">
        <w:rPr>
          <w:i/>
          <w:iCs/>
        </w:rPr>
        <w:t>_</w:t>
      </w:r>
      <w:r w:rsidR="003D7CB4" w:rsidRPr="00AE0DD4">
        <w:rPr>
          <w:i/>
          <w:iCs/>
        </w:rPr>
        <w:t>points</w:t>
      </w:r>
      <w:r w:rsidR="00363D31">
        <w:rPr>
          <w:i/>
          <w:iCs/>
        </w:rPr>
        <w:t>, mf6</w:t>
      </w:r>
      <w:r w:rsidR="003D7CB4">
        <w:t xml:space="preserve"> and </w:t>
      </w:r>
      <w:r w:rsidR="003D7CB4" w:rsidRPr="00AE0DD4">
        <w:rPr>
          <w:i/>
          <w:iCs/>
        </w:rPr>
        <w:t>control</w:t>
      </w:r>
      <w:r w:rsidR="003D7CB4">
        <w:t xml:space="preserve"> block can be supplied.</w:t>
      </w:r>
      <w:r w:rsidR="00571214">
        <w:t xml:space="preserve"> </w:t>
      </w:r>
    </w:p>
    <w:p w14:paraId="7481E3B1" w14:textId="4547C6DC" w:rsidR="003D7CB4" w:rsidRDefault="003D7CB4" w:rsidP="003D7CB4">
      <w:r>
        <w:t>Within any block</w:t>
      </w:r>
      <w:r w:rsidR="00AE0DD4">
        <w:t>,</w:t>
      </w:r>
      <w:r>
        <w:t xml:space="preserve"> the name</w:t>
      </w:r>
      <w:r w:rsidR="00BB059A">
        <w:t>s</w:t>
      </w:r>
      <w:r>
        <w:t xml:space="preserve"> of </w:t>
      </w:r>
      <w:r w:rsidR="008A2D88">
        <w:t>VOROGRIDGEN</w:t>
      </w:r>
      <w:r>
        <w:t xml:space="preserve"> variable</w:t>
      </w:r>
      <w:r w:rsidR="008A2D88">
        <w:t>s</w:t>
      </w:r>
      <w:r>
        <w:t xml:space="preserve"> </w:t>
      </w:r>
      <w:r w:rsidR="008A2D88">
        <w:t>are</w:t>
      </w:r>
      <w:r>
        <w:t xml:space="preserve"> followed by </w:t>
      </w:r>
      <w:r w:rsidR="008A2D88">
        <w:t>their</w:t>
      </w:r>
      <w:r>
        <w:t xml:space="preserve"> value</w:t>
      </w:r>
      <w:r w:rsidR="008A2D88">
        <w:t>s</w:t>
      </w:r>
      <w:r>
        <w:t>. The name of a variable is referred to as a “keyword”</w:t>
      </w:r>
      <w:r w:rsidR="00F56049">
        <w:t xml:space="preserve"> herein</w:t>
      </w:r>
      <w:r>
        <w:t>. A keyword can be separated from its value by a space or by an “=” sign. Where the value of a variable is a filename, this name can be surrounded by quotes</w:t>
      </w:r>
      <w:r w:rsidR="00AE0DD4">
        <w:t>; quotes are</w:t>
      </w:r>
      <w:r>
        <w:t xml:space="preserve"> mandatory if </w:t>
      </w:r>
      <w:r w:rsidR="00BB059A">
        <w:t xml:space="preserve">a </w:t>
      </w:r>
      <w:r>
        <w:t xml:space="preserve">filename </w:t>
      </w:r>
      <w:r w:rsidR="00AE0DD4">
        <w:t>contains</w:t>
      </w:r>
      <w:r>
        <w:t xml:space="preserve"> a space, but</w:t>
      </w:r>
      <w:r w:rsidR="00AE0DD4">
        <w:t xml:space="preserve"> are </w:t>
      </w:r>
      <w:r w:rsidR="00F3367C">
        <w:t>optional</w:t>
      </w:r>
      <w:r>
        <w:t xml:space="preserve"> if </w:t>
      </w:r>
      <w:r w:rsidR="00BB059A">
        <w:t>a</w:t>
      </w:r>
      <w:r>
        <w:t xml:space="preserve"> filename does not include a space.</w:t>
      </w:r>
    </w:p>
    <w:p w14:paraId="1B0E28D9" w14:textId="5C242DCF" w:rsidR="00D12B44" w:rsidRPr="00D12B44" w:rsidRDefault="00D12B44" w:rsidP="003D7CB4">
      <w:r>
        <w:t>All keywords within most blocks are mandatory. However some keywords within the</w:t>
      </w:r>
      <w:r w:rsidR="00505149">
        <w:t xml:space="preserve"> </w:t>
      </w:r>
      <w:r w:rsidR="00505149" w:rsidRPr="00505149">
        <w:rPr>
          <w:i/>
          <w:iCs/>
        </w:rPr>
        <w:t>mf6</w:t>
      </w:r>
      <w:r w:rsidR="00505149">
        <w:t xml:space="preserve"> and</w:t>
      </w:r>
      <w:r>
        <w:t xml:space="preserve"> </w:t>
      </w:r>
      <w:r>
        <w:rPr>
          <w:i/>
          <w:iCs/>
        </w:rPr>
        <w:t>control</w:t>
      </w:r>
      <w:r>
        <w:t xml:space="preserve"> block</w:t>
      </w:r>
      <w:r w:rsidR="00505149">
        <w:t>s</w:t>
      </w:r>
      <w:r>
        <w:t xml:space="preserve"> are optional. Where </w:t>
      </w:r>
      <w:r w:rsidR="008A2D88">
        <w:t>an optional</w:t>
      </w:r>
      <w:r>
        <w:t xml:space="preserve"> keyword is not supplied</w:t>
      </w:r>
      <w:r w:rsidR="008A2D88">
        <w:t>,</w:t>
      </w:r>
      <w:r>
        <w:t xml:space="preserve"> VOROGRIDGEN provides a default value for the</w:t>
      </w:r>
      <w:r w:rsidR="00BB059A">
        <w:t xml:space="preserve"> associated</w:t>
      </w:r>
      <w:r>
        <w:t xml:space="preserve"> control variable.</w:t>
      </w:r>
    </w:p>
    <w:p w14:paraId="2547E3B2" w14:textId="4AAA0B4C" w:rsidR="00CE455A" w:rsidRDefault="006003E5" w:rsidP="00763AAC">
      <w:pPr>
        <w:pStyle w:val="Heading2"/>
      </w:pPr>
      <w:r>
        <w:t xml:space="preserve">3.2 </w:t>
      </w:r>
      <w:r w:rsidR="00CE455A">
        <w:t>BLN Files</w:t>
      </w:r>
    </w:p>
    <w:p w14:paraId="42A35F3F" w14:textId="4CBF15EB" w:rsidR="00187330" w:rsidRDefault="006E0E09" w:rsidP="003D7CB4">
      <w:r>
        <w:t>VOROGRIDGEN requires that l</w:t>
      </w:r>
      <w:r w:rsidR="00465590">
        <w:t>ines and polygons be supplied as SURFER BLN files</w:t>
      </w:r>
      <w:r w:rsidR="00187330">
        <w:t xml:space="preserve">. Note, however, that you do not need to be a SURFER user </w:t>
      </w:r>
      <w:r w:rsidR="00505149">
        <w:t>in order to use</w:t>
      </w:r>
      <w:r w:rsidR="00187330">
        <w:t xml:space="preserve"> VOROGRIDGEN</w:t>
      </w:r>
      <w:r w:rsidR="00421AFB">
        <w:t>.</w:t>
      </w:r>
      <w:r w:rsidR="00187330">
        <w:t xml:space="preserve"> </w:t>
      </w:r>
      <w:r w:rsidR="00421AFB">
        <w:t>U</w:t>
      </w:r>
      <w:r w:rsidR="00187330">
        <w:t>se of the BLN file</w:t>
      </w:r>
      <w:r w:rsidR="00421AFB">
        <w:t xml:space="preserve"> protocol</w:t>
      </w:r>
      <w:r w:rsidR="00187330">
        <w:t xml:space="preserve"> is simply a convenience</w:t>
      </w:r>
      <w:r w:rsidR="00421AFB">
        <w:t>; this type of file, or a close approximation to it, can be</w:t>
      </w:r>
      <w:r w:rsidR="00F56049">
        <w:t xml:space="preserve"> built and/or</w:t>
      </w:r>
      <w:r w:rsidR="00421AFB">
        <w:t xml:space="preserve"> used in any spatial data editing package.</w:t>
      </w:r>
    </w:p>
    <w:p w14:paraId="46603FAE" w14:textId="20E41F61" w:rsidR="00465590" w:rsidRDefault="00465590" w:rsidP="003D7CB4">
      <w:r>
        <w:t xml:space="preserve">“BLN” stands for “blanking”. </w:t>
      </w:r>
      <w:r w:rsidR="006E0E09">
        <w:t>T</w:t>
      </w:r>
      <w:r>
        <w:t>hese types of file provide</w:t>
      </w:r>
      <w:r w:rsidR="006E0E09">
        <w:t xml:space="preserve"> easy-to-understand representation</w:t>
      </w:r>
      <w:r w:rsidR="00945D53">
        <w:t>s</w:t>
      </w:r>
      <w:r w:rsidR="006E0E09">
        <w:t xml:space="preserve"> of</w:t>
      </w:r>
      <w:r>
        <w:t xml:space="preserve"> line</w:t>
      </w:r>
      <w:r w:rsidR="00945D53">
        <w:t>s</w:t>
      </w:r>
      <w:r>
        <w:t xml:space="preserve"> </w:t>
      </w:r>
      <w:r w:rsidR="00945D53">
        <w:t>and</w:t>
      </w:r>
      <w:r>
        <w:t xml:space="preserve"> polygon</w:t>
      </w:r>
      <w:r w:rsidR="00945D53">
        <w:t>s</w:t>
      </w:r>
      <w:r>
        <w:t xml:space="preserve"> in text format</w:t>
      </w:r>
      <w:r w:rsidR="00BB059A">
        <w:t>.</w:t>
      </w:r>
      <w:r w:rsidR="008A2D88">
        <w:t xml:space="preserve"> </w:t>
      </w:r>
      <w:r w:rsidR="00BB059A">
        <w:t>T</w:t>
      </w:r>
      <w:r w:rsidR="008A2D88">
        <w:t>hey are simple columnar data files (which can be CSV files); however columns of data are preceded by a number</w:t>
      </w:r>
      <w:r w:rsidR="002917AD">
        <w:t xml:space="preserve"> at the start of the file</w:t>
      </w:r>
      <w:r w:rsidR="008A2D88">
        <w:t xml:space="preserve"> that indicates the number of rows</w:t>
      </w:r>
      <w:r w:rsidR="002917AD">
        <w:t xml:space="preserve"> of data that</w:t>
      </w:r>
      <w:r w:rsidR="008A2D88">
        <w:t xml:space="preserve"> follow.</w:t>
      </w:r>
      <w:r>
        <w:t xml:space="preserve"> While the</w:t>
      </w:r>
      <w:r w:rsidR="00BB059A">
        <w:t xml:space="preserve"> SURFER</w:t>
      </w:r>
      <w:r>
        <w:t xml:space="preserve"> BLN file protocol allows multiple lines and polygons to be represented in a single file, VOROGRIDGEN requires that </w:t>
      </w:r>
      <w:r w:rsidR="00630A07">
        <w:t>only</w:t>
      </w:r>
      <w:r>
        <w:t xml:space="preserve"> a single</w:t>
      </w:r>
      <w:r w:rsidR="00BB059A">
        <w:t xml:space="preserve"> polylinear</w:t>
      </w:r>
      <w:r>
        <w:t xml:space="preserve"> entity be supplied in a single file. If more than one </w:t>
      </w:r>
      <w:r w:rsidR="008A2D88">
        <w:t>polylinear feature</w:t>
      </w:r>
      <w:r>
        <w:t xml:space="preserve"> is supplied</w:t>
      </w:r>
      <w:r w:rsidR="00BB059A">
        <w:t xml:space="preserve"> in a single BLN file</w:t>
      </w:r>
      <w:r>
        <w:t xml:space="preserve">, </w:t>
      </w:r>
      <w:r w:rsidR="008A2D88">
        <w:t>those</w:t>
      </w:r>
      <w:r w:rsidR="00945D53">
        <w:t xml:space="preserve"> after the first</w:t>
      </w:r>
      <w:r>
        <w:t xml:space="preserve"> are ignored.</w:t>
      </w:r>
      <w:r w:rsidR="00505149">
        <w:t xml:space="preserve"> However an exception is made for the provision of </w:t>
      </w:r>
      <w:r w:rsidR="00505149" w:rsidRPr="00505149">
        <w:rPr>
          <w:i/>
          <w:iCs/>
        </w:rPr>
        <w:t>inner_line</w:t>
      </w:r>
      <w:r w:rsidR="00505149">
        <w:t xml:space="preserve"> specifications. In accordance with SURFER</w:t>
      </w:r>
      <w:r w:rsidR="00F56049">
        <w:t xml:space="preserve"> BLN file</w:t>
      </w:r>
      <w:r w:rsidR="00505149">
        <w:t xml:space="preserve"> protocol, multiple </w:t>
      </w:r>
      <w:r w:rsidR="00505149" w:rsidRPr="00505149">
        <w:rPr>
          <w:i/>
          <w:iCs/>
        </w:rPr>
        <w:t>inner_lines</w:t>
      </w:r>
      <w:r w:rsidR="00505149">
        <w:t xml:space="preserve"> can be specified in a single BLN file; see below.</w:t>
      </w:r>
    </w:p>
    <w:p w14:paraId="16C1D44B" w14:textId="13EA109E" w:rsidR="008A2D88" w:rsidRDefault="008A2D88" w:rsidP="003D7CB4">
      <w:r>
        <w:t>A BLN file is easily constructed in a GIS or in SURFER by hand-digitizing over a map or image background.</w:t>
      </w:r>
      <w:r w:rsidR="00505149">
        <w:t xml:space="preserve"> It can also be built from a shapefile.</w:t>
      </w:r>
      <w:r w:rsidR="00421AFB">
        <w:t xml:space="preserve"> Appendix A </w:t>
      </w:r>
      <w:r w:rsidR="00F56049">
        <w:t>exemplifies</w:t>
      </w:r>
      <w:r w:rsidR="00505149">
        <w:t xml:space="preserve"> </w:t>
      </w:r>
      <w:r w:rsidR="00421AFB">
        <w:t>one option for converting a shapefile into a BLN file if using the QGIS geographical information system.</w:t>
      </w:r>
    </w:p>
    <w:p w14:paraId="404CDFCC" w14:textId="30B4BB08" w:rsidR="00465590" w:rsidRDefault="00465590" w:rsidP="003D7CB4">
      <w:r>
        <w:t>VOROGRIDGEN requires that</w:t>
      </w:r>
      <w:r w:rsidR="006E0E09">
        <w:t xml:space="preserve"> some of the </w:t>
      </w:r>
      <w:r>
        <w:t>BLN file</w:t>
      </w:r>
      <w:r w:rsidR="006E0E09">
        <w:t>s</w:t>
      </w:r>
      <w:r>
        <w:t xml:space="preserve"> that it reads contain an extra </w:t>
      </w:r>
      <w:r w:rsidR="006E0E09">
        <w:t>column of numbers</w:t>
      </w:r>
      <w:r>
        <w:t>.</w:t>
      </w:r>
      <w:r w:rsidR="00421AFB">
        <w:t xml:space="preserve"> This extra column is easily added using a text editor.</w:t>
      </w:r>
      <w:r>
        <w:t xml:space="preserve"> VOROGRIDGEN will object with an error message if this </w:t>
      </w:r>
      <w:r w:rsidR="006E0E09">
        <w:t>column is absent</w:t>
      </w:r>
      <w:r>
        <w:t xml:space="preserve">. However SURFER will not object to this extra </w:t>
      </w:r>
      <w:r w:rsidR="006E0E09">
        <w:t>column</w:t>
      </w:r>
      <w:r w:rsidR="008A2D88">
        <w:t xml:space="preserve"> if it is asked to read </w:t>
      </w:r>
      <w:r w:rsidR="00F3367C">
        <w:t>the</w:t>
      </w:r>
      <w:r w:rsidR="00505149">
        <w:t xml:space="preserve"> </w:t>
      </w:r>
      <w:r w:rsidR="00505149">
        <w:lastRenderedPageBreak/>
        <w:t>BLN</w:t>
      </w:r>
      <w:r w:rsidR="008A2D88">
        <w:t xml:space="preserve"> file</w:t>
      </w:r>
      <w:r w:rsidR="00945D53">
        <w:t>; it simply ignore</w:t>
      </w:r>
      <w:r w:rsidR="00630A07">
        <w:t>s</w:t>
      </w:r>
      <w:r w:rsidR="00945D53">
        <w:t xml:space="preserve"> it.</w:t>
      </w:r>
      <w:r>
        <w:t xml:space="preserve"> Note also that optional entries that SURFER read</w:t>
      </w:r>
      <w:r w:rsidR="00945D53">
        <w:t>s</w:t>
      </w:r>
      <w:r>
        <w:t xml:space="preserve"> </w:t>
      </w:r>
      <w:r w:rsidR="006E0E09">
        <w:t xml:space="preserve">from the first line of a </w:t>
      </w:r>
      <w:r>
        <w:t>BLN file</w:t>
      </w:r>
      <w:r w:rsidR="00505149">
        <w:t xml:space="preserve"> </w:t>
      </w:r>
      <w:r>
        <w:t xml:space="preserve">are ignored by VOROGRIDGEN. </w:t>
      </w:r>
    </w:p>
    <w:p w14:paraId="5EF396AA" w14:textId="447985E0" w:rsidR="00465590" w:rsidRDefault="00465590" w:rsidP="003D7CB4">
      <w:r>
        <w:t xml:space="preserve">Use of the BLN file </w:t>
      </w:r>
      <w:r w:rsidR="00630A07">
        <w:t>protocol</w:t>
      </w:r>
      <w:r>
        <w:t xml:space="preserve"> has the following advantages.</w:t>
      </w:r>
    </w:p>
    <w:p w14:paraId="19319629" w14:textId="61EE52DB" w:rsidR="00465590" w:rsidRDefault="006E0E09" w:rsidP="00465590">
      <w:pPr>
        <w:pStyle w:val="ListParagraph"/>
        <w:numPr>
          <w:ilvl w:val="0"/>
          <w:numId w:val="5"/>
        </w:numPr>
      </w:pPr>
      <w:r>
        <w:t>VOROGRIDGEN input f</w:t>
      </w:r>
      <w:r w:rsidR="00465590">
        <w:t>iles</w:t>
      </w:r>
      <w:r>
        <w:t xml:space="preserve"> can be</w:t>
      </w:r>
      <w:r w:rsidR="00465590">
        <w:t xml:space="preserve"> easily prepared by </w:t>
      </w:r>
      <w:r w:rsidR="00BB059A">
        <w:t>mouse-</w:t>
      </w:r>
      <w:r w:rsidR="00465590">
        <w:t>digitizing</w:t>
      </w:r>
      <w:r w:rsidR="00630A07">
        <w:t xml:space="preserve"> </w:t>
      </w:r>
      <w:r w:rsidR="00465590">
        <w:t xml:space="preserve">in SURFER, or </w:t>
      </w:r>
      <w:r>
        <w:t xml:space="preserve">in </w:t>
      </w:r>
      <w:r w:rsidR="00465590">
        <w:t>any other</w:t>
      </w:r>
      <w:r w:rsidR="002917AD">
        <w:t xml:space="preserve"> software</w:t>
      </w:r>
      <w:r w:rsidR="00465590">
        <w:t xml:space="preserve"> package that </w:t>
      </w:r>
      <w:r>
        <w:t>can</w:t>
      </w:r>
      <w:r w:rsidR="00465590">
        <w:t xml:space="preserve"> export a list of user-digitized points in text format. If a</w:t>
      </w:r>
      <w:r>
        <w:t xml:space="preserve"> digitizing</w:t>
      </w:r>
      <w:r w:rsidR="00465590">
        <w:t xml:space="preserve"> package does not support</w:t>
      </w:r>
      <w:r w:rsidR="008A2D88">
        <w:t xml:space="preserve"> polylinear data export in</w:t>
      </w:r>
      <w:r w:rsidR="00465590">
        <w:t xml:space="preserve"> BLN file format, this does not matter. A list of coordinates </w:t>
      </w:r>
      <w:r>
        <w:t>can be</w:t>
      </w:r>
      <w:r w:rsidR="00465590">
        <w:t xml:space="preserve"> converted to</w:t>
      </w:r>
      <w:r>
        <w:t xml:space="preserve"> BLN</w:t>
      </w:r>
      <w:r w:rsidR="00945D53">
        <w:t xml:space="preserve"> file</w:t>
      </w:r>
      <w:r>
        <w:t xml:space="preserve"> format</w:t>
      </w:r>
      <w:r w:rsidR="002B371F">
        <w:t xml:space="preserve"> in a matter of moments</w:t>
      </w:r>
      <w:r>
        <w:t xml:space="preserve"> using a text editor</w:t>
      </w:r>
      <w:r w:rsidR="00465590">
        <w:t>.</w:t>
      </w:r>
    </w:p>
    <w:p w14:paraId="6F8AB346" w14:textId="1557D231" w:rsidR="003D7CB4" w:rsidRDefault="00CE455A" w:rsidP="00465590">
      <w:pPr>
        <w:pStyle w:val="ListParagraph"/>
        <w:numPr>
          <w:ilvl w:val="0"/>
          <w:numId w:val="5"/>
        </w:numPr>
      </w:pPr>
      <w:r>
        <w:t>A modeller can easily inspect the contents of a</w:t>
      </w:r>
      <w:r w:rsidR="006E0E09">
        <w:t xml:space="preserve"> text</w:t>
      </w:r>
      <w:r>
        <w:t xml:space="preserve"> file, and add his/her own numbers to this file.</w:t>
      </w:r>
      <w:r w:rsidR="006E0E09">
        <w:t xml:space="preserve"> This is not the case for </w:t>
      </w:r>
      <w:r w:rsidR="00945D53">
        <w:t>binary</w:t>
      </w:r>
      <w:r w:rsidR="006E0E09">
        <w:t xml:space="preserve"> file types such as shapefiles.</w:t>
      </w:r>
    </w:p>
    <w:p w14:paraId="66A854C4" w14:textId="6B750DBA" w:rsidR="00CE455A" w:rsidRDefault="00CE455A" w:rsidP="00CE455A">
      <w:r>
        <w:t>Depending on the block</w:t>
      </w:r>
      <w:r w:rsidR="0050645E">
        <w:t xml:space="preserve"> that is being read from its control file</w:t>
      </w:r>
      <w:r>
        <w:t xml:space="preserve">, VOROGRIDGEN requires that either points, lines or polygons be supplied in </w:t>
      </w:r>
      <w:r w:rsidR="0050645E">
        <w:t xml:space="preserve">a </w:t>
      </w:r>
      <w:r>
        <w:t>BLN file. It is the user’s responsibility to make sure that geometric entities that are provided in these files are</w:t>
      </w:r>
      <w:r w:rsidR="0050645E">
        <w:t xml:space="preserve"> collectively</w:t>
      </w:r>
      <w:r>
        <w:t xml:space="preserve"> compatible</w:t>
      </w:r>
      <w:r w:rsidR="002917AD">
        <w:t xml:space="preserve"> within themselves and</w:t>
      </w:r>
      <w:r w:rsidR="0050645E">
        <w:t xml:space="preserve"> with each other</w:t>
      </w:r>
      <w:r>
        <w:t xml:space="preserve">. </w:t>
      </w:r>
      <w:r w:rsidR="008A2D88">
        <w:t>For example,</w:t>
      </w:r>
      <w:r w:rsidR="0050645E">
        <w:t xml:space="preserve"> polygons should not </w:t>
      </w:r>
      <w:r>
        <w:t>“twist”.</w:t>
      </w:r>
      <w:r w:rsidR="00421AFB">
        <w:t xml:space="preserve"> Distances between points, and between vertices of lines/polygons, should not be too small. In general, the distance between polygon and line vertices should be no less than inter-seed point distances that are specified for</w:t>
      </w:r>
      <w:r w:rsidR="00505149">
        <w:t xml:space="preserve"> respective lines and polygons</w:t>
      </w:r>
      <w:r w:rsidR="00421AFB">
        <w:t>; see below.</w:t>
      </w:r>
    </w:p>
    <w:p w14:paraId="415B4F33" w14:textId="2CC22245" w:rsidR="00CE455A" w:rsidRDefault="00CE455A" w:rsidP="00CE455A">
      <w:r>
        <w:t>In order to ensure integrity of geometric entity input, VOROGRIDGEN insist</w:t>
      </w:r>
      <w:r w:rsidR="00091BDC">
        <w:t>s</w:t>
      </w:r>
      <w:r>
        <w:t xml:space="preserve"> that a </w:t>
      </w:r>
      <w:r w:rsidR="00091BDC">
        <w:t>certain</w:t>
      </w:r>
      <w:r>
        <w:t xml:space="preserve"> protocol be respected. </w:t>
      </w:r>
      <w:r w:rsidR="00091BDC">
        <w:t>I</w:t>
      </w:r>
      <w:r>
        <w:t>f a polygon is supplied</w:t>
      </w:r>
      <w:r w:rsidR="00945D53">
        <w:t xml:space="preserve"> in a BLN file, for example through the </w:t>
      </w:r>
      <w:r w:rsidR="00945D53" w:rsidRPr="00945D53">
        <w:rPr>
          <w:i/>
          <w:iCs/>
        </w:rPr>
        <w:t>outer_boundary</w:t>
      </w:r>
      <w:r w:rsidR="00945D53">
        <w:t xml:space="preserve"> or </w:t>
      </w:r>
      <w:r w:rsidR="00945D53" w:rsidRPr="00945D53">
        <w:rPr>
          <w:i/>
          <w:iCs/>
        </w:rPr>
        <w:t>inner_polygon</w:t>
      </w:r>
      <w:r w:rsidR="00945D53">
        <w:t xml:space="preserve"> blocks,</w:t>
      </w:r>
      <w:r>
        <w:t xml:space="preserve"> the coordinates of the </w:t>
      </w:r>
      <w:r w:rsidR="00945D53">
        <w:t>last</w:t>
      </w:r>
      <w:r>
        <w:t xml:space="preserve"> point</w:t>
      </w:r>
      <w:r w:rsidR="002B371F">
        <w:t xml:space="preserve"> of the polygon</w:t>
      </w:r>
      <w:r>
        <w:t xml:space="preserve"> must be identical to those of the </w:t>
      </w:r>
      <w:r w:rsidR="00945D53">
        <w:t>first</w:t>
      </w:r>
      <w:r>
        <w:t xml:space="preserve"> point</w:t>
      </w:r>
      <w:r w:rsidR="003E0F93">
        <w:t>, this effectively closing the polygon.</w:t>
      </w:r>
      <w:r>
        <w:t xml:space="preserve"> VOROGRIDGEN does not</w:t>
      </w:r>
      <w:r w:rsidR="006069ED">
        <w:t xml:space="preserve"> join the first point to the last point</w:t>
      </w:r>
      <w:r w:rsidR="00091BDC">
        <w:t xml:space="preserve"> itself; instead, it </w:t>
      </w:r>
      <w:r w:rsidR="006069ED">
        <w:t>reports an error if the</w:t>
      </w:r>
      <w:r w:rsidR="00BB059A">
        <w:t>se points</w:t>
      </w:r>
      <w:r w:rsidR="006069ED">
        <w:t xml:space="preserve"> are not the same.</w:t>
      </w:r>
    </w:p>
    <w:p w14:paraId="51F53F2B" w14:textId="45002639" w:rsidR="00841519" w:rsidRDefault="00841519" w:rsidP="00CE455A">
      <w:r>
        <w:t>Note that VOROGRIDGEN does not require that a BLN file that is provided to it possess an extension of “</w:t>
      </w:r>
      <w:r w:rsidRPr="00841519">
        <w:rPr>
          <w:i/>
          <w:iCs/>
        </w:rPr>
        <w:t>.bln</w:t>
      </w:r>
      <w:r>
        <w:t>”. Any extension (for example, “</w:t>
      </w:r>
      <w:r w:rsidRPr="00841519">
        <w:rPr>
          <w:i/>
          <w:iCs/>
        </w:rPr>
        <w:t>.dat</w:t>
      </w:r>
      <w:r>
        <w:t xml:space="preserve">” </w:t>
      </w:r>
      <w:r w:rsidR="00F56049">
        <w:t>or “</w:t>
      </w:r>
      <w:r w:rsidR="00F56049" w:rsidRPr="00F56049">
        <w:rPr>
          <w:i/>
          <w:iCs/>
        </w:rPr>
        <w:t>csv</w:t>
      </w:r>
      <w:r w:rsidR="00F56049">
        <w:t xml:space="preserve">” </w:t>
      </w:r>
      <w:r>
        <w:t xml:space="preserve">is </w:t>
      </w:r>
      <w:r w:rsidR="007B56EE">
        <w:t>acceptable</w:t>
      </w:r>
      <w:r>
        <w:t>.)</w:t>
      </w:r>
    </w:p>
    <w:p w14:paraId="77E2439E" w14:textId="03386070" w:rsidR="0056335D" w:rsidRDefault="00BB059A" w:rsidP="00CE455A">
      <w:r>
        <w:t>T</w:t>
      </w:r>
      <w:r w:rsidR="0056335D">
        <w:t>he remaining input file requirements of VOROGRIDGEN</w:t>
      </w:r>
      <w:r>
        <w:t xml:space="preserve"> are now </w:t>
      </w:r>
      <w:r w:rsidR="002917AD">
        <w:t>explained</w:t>
      </w:r>
      <w:r w:rsidR="0056335D">
        <w:t xml:space="preserve"> by reviewing </w:t>
      </w:r>
      <w:r w:rsidR="00945D53">
        <w:t xml:space="preserve">individual </w:t>
      </w:r>
      <w:r w:rsidR="0056335D">
        <w:t xml:space="preserve">blocks of </w:t>
      </w:r>
      <w:r w:rsidR="00091BDC">
        <w:t>its</w:t>
      </w:r>
      <w:r w:rsidR="0056335D">
        <w:t xml:space="preserve"> </w:t>
      </w:r>
      <w:r>
        <w:t>input</w:t>
      </w:r>
      <w:r w:rsidR="0056335D">
        <w:t xml:space="preserve"> file.</w:t>
      </w:r>
    </w:p>
    <w:p w14:paraId="699040AA" w14:textId="3AEC5CBB" w:rsidR="00763AAC" w:rsidRDefault="006003E5" w:rsidP="00763AAC">
      <w:pPr>
        <w:pStyle w:val="Heading2"/>
      </w:pPr>
      <w:r>
        <w:t xml:space="preserve">3.3 </w:t>
      </w:r>
      <w:r w:rsidR="00763AAC">
        <w:t>Blocks</w:t>
      </w:r>
      <w:r w:rsidR="00945D53">
        <w:t xml:space="preserve"> in </w:t>
      </w:r>
      <w:r w:rsidR="00505149">
        <w:t>a</w:t>
      </w:r>
      <w:r w:rsidR="00945D53">
        <w:t xml:space="preserve"> VOROGRIDGEN </w:t>
      </w:r>
      <w:r w:rsidR="00F3367C">
        <w:t>Input</w:t>
      </w:r>
      <w:r w:rsidR="00945D53">
        <w:t xml:space="preserve"> File</w:t>
      </w:r>
    </w:p>
    <w:p w14:paraId="669E2775" w14:textId="7C05E813" w:rsidR="0056335D" w:rsidRDefault="006003E5" w:rsidP="00763AAC">
      <w:pPr>
        <w:pStyle w:val="Heading3"/>
      </w:pPr>
      <w:r>
        <w:t xml:space="preserve">3.3.1 </w:t>
      </w:r>
      <w:r w:rsidR="0056335D">
        <w:t>Outer</w:t>
      </w:r>
      <w:r w:rsidR="005E6EEA">
        <w:t>_</w:t>
      </w:r>
      <w:r w:rsidR="0056335D">
        <w:t>Boundary</w:t>
      </w:r>
    </w:p>
    <w:p w14:paraId="2FFE4DB7" w14:textId="67F7DD4D" w:rsidR="0056335D" w:rsidRDefault="0056335D" w:rsidP="0056335D">
      <w:r>
        <w:t xml:space="preserve">A VOROGRIDGEN </w:t>
      </w:r>
      <w:r w:rsidR="004150DC">
        <w:t>input</w:t>
      </w:r>
      <w:r>
        <w:t xml:space="preserve"> file can contain only a single </w:t>
      </w:r>
      <w:r w:rsidRPr="00AE5706">
        <w:rPr>
          <w:i/>
          <w:iCs/>
        </w:rPr>
        <w:t>outer</w:t>
      </w:r>
      <w:r w:rsidR="005E6EEA" w:rsidRPr="00AE5706">
        <w:rPr>
          <w:i/>
          <w:iCs/>
        </w:rPr>
        <w:t>_</w:t>
      </w:r>
      <w:r w:rsidRPr="00AE5706">
        <w:rPr>
          <w:i/>
          <w:iCs/>
        </w:rPr>
        <w:t>boundary</w:t>
      </w:r>
      <w:r>
        <w:t xml:space="preserve"> block. Furthermore, this block </w:t>
      </w:r>
      <w:r w:rsidR="00AE5706">
        <w:t>must</w:t>
      </w:r>
      <w:r>
        <w:t xml:space="preserve"> possess only a single keyword, this being </w:t>
      </w:r>
      <w:r w:rsidRPr="00AE5706">
        <w:rPr>
          <w:i/>
          <w:iCs/>
        </w:rPr>
        <w:t>bln_file</w:t>
      </w:r>
      <w:r>
        <w:t>. The name of a modified surfer BLN file must follow this keyword.</w:t>
      </w:r>
      <w:r w:rsidR="005E6EEA">
        <w:t xml:space="preserve"> </w:t>
      </w:r>
      <w:r w:rsidR="00AE5706">
        <w:t xml:space="preserve">Only one </w:t>
      </w:r>
      <w:r w:rsidR="00AE5706" w:rsidRPr="00AE5706">
        <w:rPr>
          <w:i/>
          <w:iCs/>
        </w:rPr>
        <w:t>bln_file</w:t>
      </w:r>
      <w:r w:rsidR="00AE5706">
        <w:t xml:space="preserve"> keyword can appear in an</w:t>
      </w:r>
      <w:r w:rsidR="005E6EEA">
        <w:t xml:space="preserve"> </w:t>
      </w:r>
      <w:r w:rsidR="005E6EEA" w:rsidRPr="00AE5706">
        <w:rPr>
          <w:i/>
          <w:iCs/>
        </w:rPr>
        <w:t>outer_boundary</w:t>
      </w:r>
      <w:r w:rsidR="005E6EEA">
        <w:t xml:space="preserve"> block.</w:t>
      </w:r>
    </w:p>
    <w:p w14:paraId="212A6DDA" w14:textId="765B38AA" w:rsidR="0056335D" w:rsidRDefault="0056335D" w:rsidP="0056335D">
      <w:r>
        <w:t xml:space="preserve">A </w:t>
      </w:r>
      <w:r w:rsidR="005E6EEA">
        <w:t>typical</w:t>
      </w:r>
      <w:r>
        <w:t xml:space="preserve"> </w:t>
      </w:r>
      <w:r w:rsidRPr="00AE5706">
        <w:rPr>
          <w:i/>
          <w:iCs/>
        </w:rPr>
        <w:t>outer</w:t>
      </w:r>
      <w:r w:rsidR="00AE5706">
        <w:rPr>
          <w:i/>
          <w:iCs/>
        </w:rPr>
        <w:t>_</w:t>
      </w:r>
      <w:r w:rsidRPr="00AE5706">
        <w:rPr>
          <w:i/>
          <w:iCs/>
        </w:rPr>
        <w:t>boundary</w:t>
      </w:r>
      <w:r w:rsidR="00A55233">
        <w:t xml:space="preserve"> BLN</w:t>
      </w:r>
      <w:r>
        <w:t xml:space="preserve"> file is depicted in </w:t>
      </w:r>
      <w:r w:rsidR="002B371F">
        <w:t>F</w:t>
      </w:r>
      <w:r>
        <w:t xml:space="preserve">igure 2. </w:t>
      </w:r>
    </w:p>
    <w:tbl>
      <w:tblPr>
        <w:tblStyle w:val="TableGrid"/>
        <w:tblW w:w="0" w:type="auto"/>
        <w:tblLook w:val="04A0" w:firstRow="1" w:lastRow="0" w:firstColumn="1" w:lastColumn="0" w:noHBand="0" w:noVBand="1"/>
      </w:tblPr>
      <w:tblGrid>
        <w:gridCol w:w="9016"/>
      </w:tblGrid>
      <w:tr w:rsidR="0056335D" w14:paraId="2B7162FA" w14:textId="77777777" w:rsidTr="0056335D">
        <w:trPr>
          <w:cantSplit/>
        </w:trPr>
        <w:tc>
          <w:tcPr>
            <w:tcW w:w="9016" w:type="dxa"/>
          </w:tcPr>
          <w:p w14:paraId="44A2D363" w14:textId="7DA9C875"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lastRenderedPageBreak/>
              <w:t>22</w:t>
            </w:r>
          </w:p>
          <w:p w14:paraId="359443C6" w14:textId="3A1BD315"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325686.38671768</w:t>
            </w:r>
            <w:r w:rsidR="002B371F">
              <w:rPr>
                <w:rFonts w:ascii="Courier New" w:hAnsi="Courier New" w:cs="Courier New"/>
                <w:sz w:val="18"/>
                <w:szCs w:val="18"/>
              </w:rPr>
              <w:t xml:space="preserve"> </w:t>
            </w:r>
            <w:r w:rsidRPr="0056335D">
              <w:rPr>
                <w:rFonts w:ascii="Courier New" w:hAnsi="Courier New" w:cs="Courier New"/>
                <w:sz w:val="18"/>
                <w:szCs w:val="18"/>
              </w:rPr>
              <w:t xml:space="preserve"> 5227148.368927</w:t>
            </w:r>
            <w:r w:rsidRPr="0056335D">
              <w:rPr>
                <w:rFonts w:ascii="Courier New" w:hAnsi="Courier New" w:cs="Courier New"/>
                <w:sz w:val="18"/>
                <w:szCs w:val="18"/>
              </w:rPr>
              <w:tab/>
              <w:t xml:space="preserve">  </w:t>
            </w:r>
            <w:r>
              <w:rPr>
                <w:rFonts w:ascii="Courier New" w:hAnsi="Courier New" w:cs="Courier New"/>
                <w:sz w:val="18"/>
                <w:szCs w:val="18"/>
              </w:rPr>
              <w:t xml:space="preserve">  </w:t>
            </w:r>
            <w:r w:rsidRPr="0056335D">
              <w:rPr>
                <w:rFonts w:ascii="Courier New" w:hAnsi="Courier New" w:cs="Courier New"/>
                <w:sz w:val="18"/>
                <w:szCs w:val="18"/>
              </w:rPr>
              <w:t xml:space="preserve"> 500.0</w:t>
            </w:r>
          </w:p>
          <w:p w14:paraId="13F8CF5C" w14:textId="63C1E54B"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316436.27997121</w:t>
            </w:r>
            <w:r w:rsidR="002B371F">
              <w:rPr>
                <w:rFonts w:ascii="Courier New" w:hAnsi="Courier New" w:cs="Courier New"/>
                <w:sz w:val="18"/>
                <w:szCs w:val="18"/>
              </w:rPr>
              <w:t xml:space="preserve"> </w:t>
            </w:r>
            <w:r w:rsidRPr="0056335D">
              <w:rPr>
                <w:rFonts w:ascii="Courier New" w:hAnsi="Courier New" w:cs="Courier New"/>
                <w:sz w:val="18"/>
                <w:szCs w:val="18"/>
              </w:rPr>
              <w:t xml:space="preserve"> 5225373.0959151      500.0</w:t>
            </w:r>
          </w:p>
          <w:p w14:paraId="4B37BA63" w14:textId="5FB56A0B"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307092.73780306</w:t>
            </w:r>
            <w:r w:rsidR="002B371F">
              <w:rPr>
                <w:rFonts w:ascii="Courier New" w:hAnsi="Courier New" w:cs="Courier New"/>
                <w:sz w:val="18"/>
                <w:szCs w:val="18"/>
              </w:rPr>
              <w:t xml:space="preserve"> </w:t>
            </w:r>
            <w:r w:rsidRPr="0056335D">
              <w:rPr>
                <w:rFonts w:ascii="Courier New" w:hAnsi="Courier New" w:cs="Courier New"/>
                <w:sz w:val="18"/>
                <w:szCs w:val="18"/>
              </w:rPr>
              <w:t xml:space="preserve"> 5221822.5498912      500.0</w:t>
            </w:r>
          </w:p>
          <w:p w14:paraId="33F64A1F" w14:textId="43AC4181"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304102.80430925</w:t>
            </w:r>
            <w:r w:rsidR="002B371F">
              <w:rPr>
                <w:rFonts w:ascii="Courier New" w:hAnsi="Courier New" w:cs="Courier New"/>
                <w:sz w:val="18"/>
                <w:szCs w:val="18"/>
              </w:rPr>
              <w:t xml:space="preserve"> </w:t>
            </w:r>
            <w:r w:rsidRPr="0056335D">
              <w:rPr>
                <w:rFonts w:ascii="Courier New" w:hAnsi="Courier New" w:cs="Courier New"/>
                <w:sz w:val="18"/>
                <w:szCs w:val="18"/>
              </w:rPr>
              <w:t xml:space="preserve"> 5214160.8453133      500.0</w:t>
            </w:r>
          </w:p>
          <w:p w14:paraId="0A865F28" w14:textId="0BB7553F"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304102.80430925</w:t>
            </w:r>
            <w:r w:rsidR="002B371F">
              <w:rPr>
                <w:rFonts w:ascii="Courier New" w:hAnsi="Courier New" w:cs="Courier New"/>
                <w:sz w:val="18"/>
                <w:szCs w:val="18"/>
              </w:rPr>
              <w:t xml:space="preserve"> </w:t>
            </w:r>
            <w:r w:rsidRPr="0056335D">
              <w:rPr>
                <w:rFonts w:ascii="Courier New" w:hAnsi="Courier New" w:cs="Courier New"/>
                <w:sz w:val="18"/>
                <w:szCs w:val="18"/>
              </w:rPr>
              <w:t xml:space="preserve"> 5203509.2072416      500.0</w:t>
            </w:r>
          </w:p>
          <w:p w14:paraId="5FFD377A" w14:textId="316D46C3"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308400.8337066</w:t>
            </w:r>
            <w:r w:rsidR="002B371F">
              <w:rPr>
                <w:rFonts w:ascii="Courier New" w:hAnsi="Courier New" w:cs="Courier New"/>
                <w:sz w:val="18"/>
                <w:szCs w:val="18"/>
              </w:rPr>
              <w:t xml:space="preserve"> </w:t>
            </w:r>
            <w:r w:rsidRPr="0056335D">
              <w:rPr>
                <w:rFonts w:ascii="Courier New" w:hAnsi="Courier New" w:cs="Courier New"/>
                <w:sz w:val="18"/>
                <w:szCs w:val="18"/>
              </w:rPr>
              <w:t xml:space="preserve"> </w:t>
            </w:r>
            <w:r>
              <w:rPr>
                <w:rFonts w:ascii="Courier New" w:hAnsi="Courier New" w:cs="Courier New"/>
                <w:sz w:val="18"/>
                <w:szCs w:val="18"/>
              </w:rPr>
              <w:t xml:space="preserve"> </w:t>
            </w:r>
            <w:r w:rsidRPr="0056335D">
              <w:rPr>
                <w:rFonts w:ascii="Courier New" w:hAnsi="Courier New" w:cs="Courier New"/>
                <w:sz w:val="18"/>
                <w:szCs w:val="18"/>
              </w:rPr>
              <w:t>5195380.3255553</w:t>
            </w:r>
            <w:r w:rsidRPr="0056335D">
              <w:rPr>
                <w:rFonts w:ascii="Courier New" w:hAnsi="Courier New" w:cs="Courier New"/>
                <w:sz w:val="18"/>
                <w:szCs w:val="18"/>
              </w:rPr>
              <w:tab/>
              <w:t xml:space="preserve">     500.0</w:t>
            </w:r>
          </w:p>
          <w:p w14:paraId="10463B22" w14:textId="6CBDCE94"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326433.87009113</w:t>
            </w:r>
            <w:r w:rsidR="002B371F">
              <w:rPr>
                <w:rFonts w:ascii="Courier New" w:hAnsi="Courier New" w:cs="Courier New"/>
                <w:sz w:val="18"/>
                <w:szCs w:val="18"/>
              </w:rPr>
              <w:t xml:space="preserve"> </w:t>
            </w:r>
            <w:r w:rsidRPr="0056335D">
              <w:rPr>
                <w:rFonts w:ascii="Courier New" w:hAnsi="Courier New" w:cs="Courier New"/>
                <w:sz w:val="18"/>
                <w:szCs w:val="18"/>
              </w:rPr>
              <w:t xml:space="preserve"> 5189213.5877243      500.0</w:t>
            </w:r>
          </w:p>
          <w:p w14:paraId="71574BD5" w14:textId="64062FF0"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337085.50816283</w:t>
            </w:r>
            <w:r w:rsidR="002B371F">
              <w:rPr>
                <w:rFonts w:ascii="Courier New" w:hAnsi="Courier New" w:cs="Courier New"/>
                <w:sz w:val="18"/>
                <w:szCs w:val="18"/>
              </w:rPr>
              <w:t xml:space="preserve"> </w:t>
            </w:r>
            <w:r w:rsidRPr="0056335D">
              <w:rPr>
                <w:rFonts w:ascii="Courier New" w:hAnsi="Courier New" w:cs="Courier New"/>
                <w:sz w:val="18"/>
                <w:szCs w:val="18"/>
              </w:rPr>
              <w:t xml:space="preserve"> 5192670.6983265      500.0</w:t>
            </w:r>
          </w:p>
          <w:p w14:paraId="3D052B55" w14:textId="6A6E17E3"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344934.08358408</w:t>
            </w:r>
            <w:r w:rsidR="002B371F">
              <w:rPr>
                <w:rFonts w:ascii="Courier New" w:hAnsi="Courier New" w:cs="Courier New"/>
                <w:sz w:val="18"/>
                <w:szCs w:val="18"/>
              </w:rPr>
              <w:t xml:space="preserve"> </w:t>
            </w:r>
            <w:r w:rsidRPr="0056335D">
              <w:rPr>
                <w:rFonts w:ascii="Courier New" w:hAnsi="Courier New" w:cs="Courier New"/>
                <w:sz w:val="18"/>
                <w:szCs w:val="18"/>
              </w:rPr>
              <w:t xml:space="preserve"> 5197435.9048323      </w:t>
            </w:r>
            <w:r w:rsidR="00BC3B14">
              <w:rPr>
                <w:rFonts w:ascii="Courier New" w:hAnsi="Courier New" w:cs="Courier New"/>
                <w:sz w:val="18"/>
                <w:szCs w:val="18"/>
              </w:rPr>
              <w:t>7</w:t>
            </w:r>
            <w:r w:rsidRPr="0056335D">
              <w:rPr>
                <w:rFonts w:ascii="Courier New" w:hAnsi="Courier New" w:cs="Courier New"/>
                <w:sz w:val="18"/>
                <w:szCs w:val="18"/>
              </w:rPr>
              <w:t>00.0</w:t>
            </w:r>
          </w:p>
          <w:p w14:paraId="0A5C2696" w14:textId="739A732F"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351007.38599338</w:t>
            </w:r>
            <w:r w:rsidR="002B371F">
              <w:rPr>
                <w:rFonts w:ascii="Courier New" w:hAnsi="Courier New" w:cs="Courier New"/>
                <w:sz w:val="18"/>
                <w:szCs w:val="18"/>
              </w:rPr>
              <w:t xml:space="preserve"> </w:t>
            </w:r>
            <w:r w:rsidRPr="0056335D">
              <w:rPr>
                <w:rFonts w:ascii="Courier New" w:hAnsi="Courier New" w:cs="Courier New"/>
                <w:sz w:val="18"/>
                <w:szCs w:val="18"/>
              </w:rPr>
              <w:t xml:space="preserve"> 5204350.1260367      </w:t>
            </w:r>
            <w:r w:rsidR="00BC3B14">
              <w:rPr>
                <w:rFonts w:ascii="Courier New" w:hAnsi="Courier New" w:cs="Courier New"/>
                <w:sz w:val="18"/>
                <w:szCs w:val="18"/>
              </w:rPr>
              <w:t>7</w:t>
            </w:r>
            <w:r w:rsidRPr="0056335D">
              <w:rPr>
                <w:rFonts w:ascii="Courier New" w:hAnsi="Courier New" w:cs="Courier New"/>
                <w:sz w:val="18"/>
                <w:szCs w:val="18"/>
              </w:rPr>
              <w:t>00.0</w:t>
            </w:r>
          </w:p>
          <w:p w14:paraId="0C40FFA5" w14:textId="7EC31270"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355585.72165577</w:t>
            </w:r>
            <w:r w:rsidR="002B371F">
              <w:rPr>
                <w:rFonts w:ascii="Courier New" w:hAnsi="Courier New" w:cs="Courier New"/>
                <w:sz w:val="18"/>
                <w:szCs w:val="18"/>
              </w:rPr>
              <w:t xml:space="preserve"> </w:t>
            </w:r>
            <w:r w:rsidRPr="0056335D">
              <w:rPr>
                <w:rFonts w:ascii="Courier New" w:hAnsi="Courier New" w:cs="Courier New"/>
                <w:sz w:val="18"/>
                <w:szCs w:val="18"/>
              </w:rPr>
              <w:t xml:space="preserve"> 5209021.8971208      </w:t>
            </w:r>
            <w:r w:rsidR="00BC3B14">
              <w:rPr>
                <w:rFonts w:ascii="Courier New" w:hAnsi="Courier New" w:cs="Courier New"/>
                <w:sz w:val="18"/>
                <w:szCs w:val="18"/>
              </w:rPr>
              <w:t>7</w:t>
            </w:r>
            <w:r w:rsidRPr="0056335D">
              <w:rPr>
                <w:rFonts w:ascii="Courier New" w:hAnsi="Courier New" w:cs="Courier New"/>
                <w:sz w:val="18"/>
                <w:szCs w:val="18"/>
              </w:rPr>
              <w:t>00.0</w:t>
            </w:r>
          </w:p>
          <w:p w14:paraId="349C046E" w14:textId="57A8833B"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358015.04261949</w:t>
            </w:r>
            <w:r w:rsidR="002B371F">
              <w:rPr>
                <w:rFonts w:ascii="Courier New" w:hAnsi="Courier New" w:cs="Courier New"/>
                <w:sz w:val="18"/>
                <w:szCs w:val="18"/>
              </w:rPr>
              <w:t xml:space="preserve"> </w:t>
            </w:r>
            <w:r w:rsidRPr="0056335D">
              <w:rPr>
                <w:rFonts w:ascii="Courier New" w:hAnsi="Courier New" w:cs="Courier New"/>
                <w:sz w:val="18"/>
                <w:szCs w:val="18"/>
              </w:rPr>
              <w:t xml:space="preserve"> 5214160.8453133      </w:t>
            </w:r>
            <w:r w:rsidR="00945D53">
              <w:rPr>
                <w:rFonts w:ascii="Courier New" w:hAnsi="Courier New" w:cs="Courier New"/>
                <w:sz w:val="18"/>
                <w:szCs w:val="18"/>
              </w:rPr>
              <w:t>8</w:t>
            </w:r>
            <w:r w:rsidRPr="0056335D">
              <w:rPr>
                <w:rFonts w:ascii="Courier New" w:hAnsi="Courier New" w:cs="Courier New"/>
                <w:sz w:val="18"/>
                <w:szCs w:val="18"/>
              </w:rPr>
              <w:t>00.0</w:t>
            </w:r>
          </w:p>
          <w:p w14:paraId="6062BF3C" w14:textId="23CB9106"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361845.89490843</w:t>
            </w:r>
            <w:r w:rsidR="002B371F">
              <w:rPr>
                <w:rFonts w:ascii="Courier New" w:hAnsi="Courier New" w:cs="Courier New"/>
                <w:sz w:val="18"/>
                <w:szCs w:val="18"/>
              </w:rPr>
              <w:t xml:space="preserve"> </w:t>
            </w:r>
            <w:r w:rsidRPr="0056335D">
              <w:rPr>
                <w:rFonts w:ascii="Courier New" w:hAnsi="Courier New" w:cs="Courier New"/>
                <w:sz w:val="18"/>
                <w:szCs w:val="18"/>
              </w:rPr>
              <w:t xml:space="preserve"> 5221635.6790478      </w:t>
            </w:r>
            <w:r w:rsidR="00945D53">
              <w:rPr>
                <w:rFonts w:ascii="Courier New" w:hAnsi="Courier New" w:cs="Courier New"/>
                <w:sz w:val="18"/>
                <w:szCs w:val="18"/>
              </w:rPr>
              <w:t>8</w:t>
            </w:r>
            <w:r w:rsidRPr="0056335D">
              <w:rPr>
                <w:rFonts w:ascii="Courier New" w:hAnsi="Courier New" w:cs="Courier New"/>
                <w:sz w:val="18"/>
                <w:szCs w:val="18"/>
              </w:rPr>
              <w:t>00.0</w:t>
            </w:r>
          </w:p>
          <w:p w14:paraId="474F4161" w14:textId="0D17EE5F"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360911.54069162</w:t>
            </w:r>
            <w:r w:rsidR="002B371F">
              <w:rPr>
                <w:rFonts w:ascii="Courier New" w:hAnsi="Courier New" w:cs="Courier New"/>
                <w:sz w:val="18"/>
                <w:szCs w:val="18"/>
              </w:rPr>
              <w:t xml:space="preserve"> </w:t>
            </w:r>
            <w:r w:rsidRPr="0056335D">
              <w:rPr>
                <w:rFonts w:ascii="Courier New" w:hAnsi="Courier New" w:cs="Courier New"/>
                <w:sz w:val="18"/>
                <w:szCs w:val="18"/>
              </w:rPr>
              <w:t xml:space="preserve"> 5227802.4168788      </w:t>
            </w:r>
            <w:r w:rsidR="00945D53">
              <w:rPr>
                <w:rFonts w:ascii="Courier New" w:hAnsi="Courier New" w:cs="Courier New"/>
                <w:sz w:val="18"/>
                <w:szCs w:val="18"/>
              </w:rPr>
              <w:t>8</w:t>
            </w:r>
            <w:r w:rsidRPr="0056335D">
              <w:rPr>
                <w:rFonts w:ascii="Courier New" w:hAnsi="Courier New" w:cs="Courier New"/>
                <w:sz w:val="18"/>
                <w:szCs w:val="18"/>
              </w:rPr>
              <w:t>00.0</w:t>
            </w:r>
          </w:p>
          <w:p w14:paraId="468C053F" w14:textId="792BDE9D"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356800.38213763</w:t>
            </w:r>
            <w:r w:rsidR="002B371F">
              <w:rPr>
                <w:rFonts w:ascii="Courier New" w:hAnsi="Courier New" w:cs="Courier New"/>
                <w:sz w:val="18"/>
                <w:szCs w:val="18"/>
              </w:rPr>
              <w:t xml:space="preserve"> </w:t>
            </w:r>
            <w:r w:rsidRPr="0056335D">
              <w:rPr>
                <w:rFonts w:ascii="Courier New" w:hAnsi="Courier New" w:cs="Courier New"/>
                <w:sz w:val="18"/>
                <w:szCs w:val="18"/>
              </w:rPr>
              <w:t xml:space="preserve"> 5232287.3171195      </w:t>
            </w:r>
            <w:r w:rsidR="00945D53">
              <w:rPr>
                <w:rFonts w:ascii="Courier New" w:hAnsi="Courier New" w:cs="Courier New"/>
                <w:sz w:val="18"/>
                <w:szCs w:val="18"/>
              </w:rPr>
              <w:t>8</w:t>
            </w:r>
            <w:r w:rsidRPr="0056335D">
              <w:rPr>
                <w:rFonts w:ascii="Courier New" w:hAnsi="Courier New" w:cs="Courier New"/>
                <w:sz w:val="18"/>
                <w:szCs w:val="18"/>
              </w:rPr>
              <w:t>00.0</w:t>
            </w:r>
          </w:p>
          <w:p w14:paraId="04B22805" w14:textId="0835B785"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350166.46719824</w:t>
            </w:r>
            <w:r w:rsidR="002B371F">
              <w:rPr>
                <w:rFonts w:ascii="Courier New" w:hAnsi="Courier New" w:cs="Courier New"/>
                <w:sz w:val="18"/>
                <w:szCs w:val="18"/>
              </w:rPr>
              <w:t xml:space="preserve"> </w:t>
            </w:r>
            <w:r w:rsidRPr="0056335D">
              <w:rPr>
                <w:rFonts w:ascii="Courier New" w:hAnsi="Courier New" w:cs="Courier New"/>
                <w:sz w:val="18"/>
                <w:szCs w:val="18"/>
              </w:rPr>
              <w:t xml:space="preserve"> 5235744.4277217      1000.0</w:t>
            </w:r>
          </w:p>
          <w:p w14:paraId="41B5EB08" w14:textId="70A0D003"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339141.08743982</w:t>
            </w:r>
            <w:r w:rsidR="002B371F">
              <w:rPr>
                <w:rFonts w:ascii="Courier New" w:hAnsi="Courier New" w:cs="Courier New"/>
                <w:sz w:val="18"/>
                <w:szCs w:val="18"/>
              </w:rPr>
              <w:t xml:space="preserve"> </w:t>
            </w:r>
            <w:r w:rsidRPr="0056335D">
              <w:rPr>
                <w:rFonts w:ascii="Courier New" w:hAnsi="Courier New" w:cs="Courier New"/>
                <w:sz w:val="18"/>
                <w:szCs w:val="18"/>
              </w:rPr>
              <w:t xml:space="preserve"> 5237052.5236252      1000.0</w:t>
            </w:r>
          </w:p>
          <w:p w14:paraId="7B0679FA" w14:textId="42CF6960"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329797.54527167</w:t>
            </w:r>
            <w:r w:rsidR="002B371F">
              <w:rPr>
                <w:rFonts w:ascii="Courier New" w:hAnsi="Courier New" w:cs="Courier New"/>
                <w:sz w:val="18"/>
                <w:szCs w:val="18"/>
              </w:rPr>
              <w:t xml:space="preserve"> </w:t>
            </w:r>
            <w:r w:rsidRPr="0056335D">
              <w:rPr>
                <w:rFonts w:ascii="Courier New" w:hAnsi="Courier New" w:cs="Courier New"/>
                <w:sz w:val="18"/>
                <w:szCs w:val="18"/>
              </w:rPr>
              <w:t xml:space="preserve"> 5236491.9110952      1000.0</w:t>
            </w:r>
          </w:p>
          <w:p w14:paraId="4282777D" w14:textId="6979307D"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329890.98069335</w:t>
            </w:r>
            <w:r w:rsidR="002B371F">
              <w:rPr>
                <w:rFonts w:ascii="Courier New" w:hAnsi="Courier New" w:cs="Courier New"/>
                <w:sz w:val="18"/>
                <w:szCs w:val="18"/>
              </w:rPr>
              <w:t xml:space="preserve"> </w:t>
            </w:r>
            <w:r w:rsidRPr="0056335D">
              <w:rPr>
                <w:rFonts w:ascii="Courier New" w:hAnsi="Courier New" w:cs="Courier New"/>
                <w:sz w:val="18"/>
                <w:szCs w:val="18"/>
              </w:rPr>
              <w:t xml:space="preserve"> 5233034.8004929      1000.0</w:t>
            </w:r>
          </w:p>
          <w:p w14:paraId="222EC011" w14:textId="425D6AB8"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340262.3125</w:t>
            </w:r>
            <w:r w:rsidR="002B371F">
              <w:rPr>
                <w:rFonts w:ascii="Courier New" w:hAnsi="Courier New" w:cs="Courier New"/>
                <w:sz w:val="18"/>
                <w:szCs w:val="18"/>
              </w:rPr>
              <w:t xml:space="preserve"> </w:t>
            </w:r>
            <w:r w:rsidRPr="0056335D">
              <w:rPr>
                <w:rFonts w:ascii="Courier New" w:hAnsi="Courier New" w:cs="Courier New"/>
                <w:sz w:val="18"/>
                <w:szCs w:val="18"/>
              </w:rPr>
              <w:t xml:space="preserve"> </w:t>
            </w:r>
            <w:r>
              <w:rPr>
                <w:rFonts w:ascii="Courier New" w:hAnsi="Courier New" w:cs="Courier New"/>
                <w:sz w:val="18"/>
                <w:szCs w:val="18"/>
              </w:rPr>
              <w:t xml:space="preserve">    </w:t>
            </w:r>
            <w:r w:rsidRPr="0056335D">
              <w:rPr>
                <w:rFonts w:ascii="Courier New" w:hAnsi="Courier New" w:cs="Courier New"/>
                <w:sz w:val="18"/>
                <w:szCs w:val="18"/>
              </w:rPr>
              <w:t>5227148.368927</w:t>
            </w:r>
            <w:r w:rsidRPr="0056335D">
              <w:rPr>
                <w:rFonts w:ascii="Courier New" w:hAnsi="Courier New" w:cs="Courier New"/>
                <w:sz w:val="18"/>
                <w:szCs w:val="18"/>
              </w:rPr>
              <w:tab/>
              <w:t xml:space="preserve">     1000.0</w:t>
            </w:r>
          </w:p>
          <w:p w14:paraId="768B14DA" w14:textId="2033AFDD" w:rsidR="0056335D" w:rsidRPr="0056335D" w:rsidRDefault="0056335D" w:rsidP="00954D2D">
            <w:pPr>
              <w:keepNext/>
              <w:rPr>
                <w:rFonts w:ascii="Courier New" w:hAnsi="Courier New" w:cs="Courier New"/>
                <w:sz w:val="18"/>
                <w:szCs w:val="18"/>
              </w:rPr>
            </w:pPr>
            <w:r w:rsidRPr="0056335D">
              <w:rPr>
                <w:rFonts w:ascii="Courier New" w:hAnsi="Courier New" w:cs="Courier New"/>
                <w:sz w:val="18"/>
                <w:szCs w:val="18"/>
              </w:rPr>
              <w:t>333254.65587389</w:t>
            </w:r>
            <w:r w:rsidR="002B371F">
              <w:rPr>
                <w:rFonts w:ascii="Courier New" w:hAnsi="Courier New" w:cs="Courier New"/>
                <w:sz w:val="18"/>
                <w:szCs w:val="18"/>
              </w:rPr>
              <w:t xml:space="preserve"> </w:t>
            </w:r>
            <w:r w:rsidRPr="0056335D">
              <w:rPr>
                <w:rFonts w:ascii="Courier New" w:hAnsi="Courier New" w:cs="Courier New"/>
                <w:sz w:val="18"/>
                <w:szCs w:val="18"/>
              </w:rPr>
              <w:t xml:space="preserve"> 5226494.3209752      1000.0</w:t>
            </w:r>
          </w:p>
          <w:p w14:paraId="52C6B097" w14:textId="4A57361B" w:rsidR="0056335D" w:rsidRDefault="0056335D" w:rsidP="00954D2D">
            <w:pPr>
              <w:keepNext/>
            </w:pPr>
            <w:r w:rsidRPr="0056335D">
              <w:rPr>
                <w:rFonts w:ascii="Courier New" w:hAnsi="Courier New" w:cs="Courier New"/>
                <w:sz w:val="18"/>
                <w:szCs w:val="18"/>
              </w:rPr>
              <w:t>325686.38671768</w:t>
            </w:r>
            <w:r w:rsidR="002B371F">
              <w:rPr>
                <w:rFonts w:ascii="Courier New" w:hAnsi="Courier New" w:cs="Courier New"/>
                <w:sz w:val="18"/>
                <w:szCs w:val="18"/>
              </w:rPr>
              <w:t xml:space="preserve"> </w:t>
            </w:r>
            <w:r w:rsidRPr="0056335D">
              <w:rPr>
                <w:rFonts w:ascii="Courier New" w:hAnsi="Courier New" w:cs="Courier New"/>
                <w:sz w:val="18"/>
                <w:szCs w:val="18"/>
              </w:rPr>
              <w:t xml:space="preserve"> 5227148.368927</w:t>
            </w:r>
            <w:r w:rsidRPr="0056335D">
              <w:rPr>
                <w:rFonts w:ascii="Courier New" w:hAnsi="Courier New" w:cs="Courier New"/>
                <w:sz w:val="18"/>
                <w:szCs w:val="18"/>
              </w:rPr>
              <w:tab/>
              <w:t xml:space="preserve">     </w:t>
            </w:r>
            <w:r w:rsidR="0016113B">
              <w:rPr>
                <w:rFonts w:ascii="Courier New" w:hAnsi="Courier New" w:cs="Courier New"/>
                <w:sz w:val="18"/>
                <w:szCs w:val="18"/>
              </w:rPr>
              <w:t>5</w:t>
            </w:r>
            <w:r w:rsidRPr="0056335D">
              <w:rPr>
                <w:rFonts w:ascii="Courier New" w:hAnsi="Courier New" w:cs="Courier New"/>
                <w:sz w:val="18"/>
                <w:szCs w:val="18"/>
              </w:rPr>
              <w:t>00.0</w:t>
            </w:r>
          </w:p>
        </w:tc>
      </w:tr>
    </w:tbl>
    <w:p w14:paraId="166E9DBE" w14:textId="0A2BD9E2" w:rsidR="0056335D" w:rsidRDefault="00C147E6" w:rsidP="00954D2D">
      <w:pPr>
        <w:pStyle w:val="Caption"/>
      </w:pPr>
      <w:r>
        <w:t xml:space="preserve">Figure 2. </w:t>
      </w:r>
      <w:r w:rsidR="00954D2D">
        <w:t xml:space="preserve">An </w:t>
      </w:r>
      <w:r w:rsidR="00954D2D" w:rsidRPr="00AE5706">
        <w:rPr>
          <w:i/>
          <w:iCs w:val="0"/>
        </w:rPr>
        <w:t>outer</w:t>
      </w:r>
      <w:r w:rsidR="00AE5706">
        <w:rPr>
          <w:i/>
          <w:iCs w:val="0"/>
        </w:rPr>
        <w:t>_</w:t>
      </w:r>
      <w:r w:rsidR="00954D2D" w:rsidRPr="00AE5706">
        <w:rPr>
          <w:i/>
          <w:iCs w:val="0"/>
        </w:rPr>
        <w:t>boundary</w:t>
      </w:r>
      <w:r w:rsidR="00954D2D">
        <w:t xml:space="preserve"> BLN file.</w:t>
      </w:r>
    </w:p>
    <w:p w14:paraId="56B7BC9F" w14:textId="5113141D" w:rsidR="00954D2D" w:rsidRDefault="00F5396C" w:rsidP="00954D2D">
      <w:r>
        <w:t xml:space="preserve">An </w:t>
      </w:r>
      <w:r w:rsidRPr="00F5396C">
        <w:rPr>
          <w:i/>
          <w:iCs/>
        </w:rPr>
        <w:t>outer_boundary</w:t>
      </w:r>
      <w:r>
        <w:t xml:space="preserve"> BLN file can reference only one polygon. Its</w:t>
      </w:r>
      <w:r w:rsidR="0016113B">
        <w:t xml:space="preserve"> first line must contain at least one entry, this depicting the number of lines that follow. If th</w:t>
      </w:r>
      <w:r w:rsidR="00945D53">
        <w:t>e first</w:t>
      </w:r>
      <w:r w:rsidR="0016113B">
        <w:t xml:space="preserve"> line contains more than a single entry, VOROGRIDGEN ignores </w:t>
      </w:r>
      <w:r w:rsidR="00AE5706">
        <w:t>entries after the first</w:t>
      </w:r>
      <w:r w:rsidR="0016113B">
        <w:t xml:space="preserve">. So does SURFER if no blanking is undertaken using this file (that is, if the file is used only to support display of a </w:t>
      </w:r>
      <w:r w:rsidR="00BB059A">
        <w:t>polylinear feature</w:t>
      </w:r>
      <w:r w:rsidR="0016113B">
        <w:t>).</w:t>
      </w:r>
    </w:p>
    <w:p w14:paraId="5907781F" w14:textId="395EFC28" w:rsidR="0016113B" w:rsidRDefault="0016113B" w:rsidP="00954D2D">
      <w:r>
        <w:t>VOROGRIDGEN requires that each</w:t>
      </w:r>
      <w:r w:rsidR="00AE5706">
        <w:t xml:space="preserve"> ensuing</w:t>
      </w:r>
      <w:r>
        <w:t xml:space="preserve"> line contain</w:t>
      </w:r>
      <w:r w:rsidR="00AE5706">
        <w:t>s</w:t>
      </w:r>
      <w:r>
        <w:t xml:space="preserve"> 3 entries</w:t>
      </w:r>
      <w:r w:rsidR="00BB059A">
        <w:t>; these can be space or comma delimited.</w:t>
      </w:r>
      <w:r w:rsidR="00BC3B14">
        <w:t xml:space="preserve"> The first two of these entries </w:t>
      </w:r>
      <w:r w:rsidR="00945D53">
        <w:t>provide</w:t>
      </w:r>
      <w:r w:rsidR="00BC3B14">
        <w:t xml:space="preserve"> the </w:t>
      </w:r>
      <w:r>
        <w:t>easting and northing of</w:t>
      </w:r>
      <w:r w:rsidR="00BC3B14">
        <w:t xml:space="preserve"> a polygon vertex.</w:t>
      </w:r>
      <w:r>
        <w:t xml:space="preserve"> Because the</w:t>
      </w:r>
      <w:r w:rsidR="00BC3B14">
        <w:t xml:space="preserve"> BLN file is intended to define a</w:t>
      </w:r>
      <w:r>
        <w:t xml:space="preserve"> polygon, VOROGRIDGEN requires that the </w:t>
      </w:r>
      <w:r w:rsidR="00BC3B14">
        <w:t>last set of coordinates be the same as the first set of coordinates.</w:t>
      </w:r>
    </w:p>
    <w:p w14:paraId="540A6915" w14:textId="169D06F9" w:rsidR="00C147E6" w:rsidRDefault="00945D53" w:rsidP="00954D2D">
      <w:r>
        <w:t>The third entry on each line</w:t>
      </w:r>
      <w:r w:rsidR="00AC4D8B">
        <w:t xml:space="preserve"> (except the first)</w:t>
      </w:r>
      <w:r>
        <w:t xml:space="preserve"> of an </w:t>
      </w:r>
      <w:r w:rsidRPr="00945D53">
        <w:rPr>
          <w:i/>
          <w:iCs/>
        </w:rPr>
        <w:t>outer_boundary</w:t>
      </w:r>
      <w:r>
        <w:t xml:space="preserve"> BLN file</w:t>
      </w:r>
      <w:r w:rsidR="00BC3B14">
        <w:t xml:space="preserve"> specifies the </w:t>
      </w:r>
      <w:r w:rsidR="00C147E6">
        <w:t xml:space="preserve">distance between seed points that VOROGRIDGEN </w:t>
      </w:r>
      <w:r w:rsidR="00BC3B14">
        <w:t xml:space="preserve">should </w:t>
      </w:r>
      <w:r w:rsidR="00C147E6">
        <w:t>place along the</w:t>
      </w:r>
      <w:r w:rsidR="00BC3B14">
        <w:t xml:space="preserve"> model</w:t>
      </w:r>
      <w:r w:rsidR="00C147E6">
        <w:t xml:space="preserve"> boundary. </w:t>
      </w:r>
      <w:r w:rsidR="00BC3B14">
        <w:t xml:space="preserve">This is roughly </w:t>
      </w:r>
      <w:r w:rsidR="00C147E6">
        <w:t>equal to the width of Voronoi polygons</w:t>
      </w:r>
      <w:r w:rsidR="00BC3B14">
        <w:t xml:space="preserve"> that VOROGRIGEN will emplace</w:t>
      </w:r>
      <w:r w:rsidR="00C147E6">
        <w:t xml:space="preserve"> along the boundary. </w:t>
      </w:r>
      <w:r w:rsidR="00BC3B14">
        <w:t>It is important to note</w:t>
      </w:r>
      <w:r w:rsidR="00C147E6">
        <w:t>, however, that VOROGRIDGEN places a Voronoi element seed point at every vertex provided in the BLN file</w:t>
      </w:r>
      <w:r>
        <w:t xml:space="preserve">; this is required </w:t>
      </w:r>
      <w:r w:rsidR="00FB7025">
        <w:t>so that</w:t>
      </w:r>
      <w:r>
        <w:t xml:space="preserve"> </w:t>
      </w:r>
      <w:r w:rsidR="002B371F">
        <w:t>Voronoi</w:t>
      </w:r>
      <w:r>
        <w:t xml:space="preserve"> </w:t>
      </w:r>
      <w:r w:rsidR="008A2D88">
        <w:t xml:space="preserve">boundary </w:t>
      </w:r>
      <w:r>
        <w:t>cells</w:t>
      </w:r>
      <w:r w:rsidR="00FB7025">
        <w:t xml:space="preserve"> that are provided to a model</w:t>
      </w:r>
      <w:r>
        <w:t xml:space="preserve"> </w:t>
      </w:r>
      <w:r w:rsidR="00FB7025">
        <w:t>can</w:t>
      </w:r>
      <w:r>
        <w:t xml:space="preserve"> respect the user-specified </w:t>
      </w:r>
      <w:r w:rsidRPr="00945D53">
        <w:rPr>
          <w:i/>
          <w:iCs/>
        </w:rPr>
        <w:t>outer</w:t>
      </w:r>
      <w:r w:rsidR="00AC4D8B">
        <w:rPr>
          <w:i/>
          <w:iCs/>
        </w:rPr>
        <w:t>_</w:t>
      </w:r>
      <w:r w:rsidRPr="00945D53">
        <w:rPr>
          <w:i/>
          <w:iCs/>
        </w:rPr>
        <w:t>boundary</w:t>
      </w:r>
      <w:r>
        <w:t xml:space="preserve"> polygon.</w:t>
      </w:r>
      <w:r w:rsidR="00C147E6">
        <w:t xml:space="preserve"> If </w:t>
      </w:r>
      <w:r w:rsidR="00BC3B14">
        <w:t>two</w:t>
      </w:r>
      <w:r>
        <w:t xml:space="preserve"> polygon</w:t>
      </w:r>
      <w:r w:rsidR="00BC3B14">
        <w:t xml:space="preserve"> </w:t>
      </w:r>
      <w:r w:rsidR="00C147E6">
        <w:t>vertices are closer together than the user-supplied seed point separation</w:t>
      </w:r>
      <w:r>
        <w:t xml:space="preserve"> for these vertices</w:t>
      </w:r>
      <w:r w:rsidR="00C147E6">
        <w:t>, then the</w:t>
      </w:r>
      <w:r w:rsidR="00BC3B14">
        <w:t xml:space="preserve"> local</w:t>
      </w:r>
      <w:r w:rsidR="00C147E6">
        <w:t xml:space="preserve"> polygon</w:t>
      </w:r>
      <w:r w:rsidR="00BC3B14">
        <w:t xml:space="preserve"> size will </w:t>
      </w:r>
      <w:r>
        <w:t xml:space="preserve">be </w:t>
      </w:r>
      <w:r w:rsidR="00BC3B14">
        <w:t>smaller than</w:t>
      </w:r>
      <w:r>
        <w:t xml:space="preserve"> the user-specified</w:t>
      </w:r>
      <w:r w:rsidR="00F56049">
        <w:t xml:space="preserve"> polygon</w:t>
      </w:r>
      <w:r>
        <w:t xml:space="preserve"> size</w:t>
      </w:r>
      <w:r w:rsidR="00BC3B14">
        <w:t>.</w:t>
      </w:r>
      <w:r w:rsidR="00C147E6">
        <w:t xml:space="preserve"> </w:t>
      </w:r>
      <w:r w:rsidR="002B371F">
        <w:t xml:space="preserve">Note also that VOROGRIDGEN may reduce </w:t>
      </w:r>
      <w:r w:rsidR="00AC4D8B">
        <w:t>local</w:t>
      </w:r>
      <w:r w:rsidR="002B371F">
        <w:t xml:space="preserve"> seed </w:t>
      </w:r>
      <w:r w:rsidR="00AC4D8B">
        <w:t>point</w:t>
      </w:r>
      <w:r w:rsidR="002B371F">
        <w:t xml:space="preserve"> separation below that supplied by a u</w:t>
      </w:r>
      <w:r w:rsidR="00BB059A">
        <w:t>s</w:t>
      </w:r>
      <w:r w:rsidR="002B371F">
        <w:t>er if this promote</w:t>
      </w:r>
      <w:r w:rsidR="00AC4D8B">
        <w:t>s</w:t>
      </w:r>
      <w:r w:rsidR="002B371F">
        <w:t xml:space="preserve"> optimality of cell size distribution</w:t>
      </w:r>
      <w:r w:rsidR="008A2D88">
        <w:t xml:space="preserve"> within the overall model domain</w:t>
      </w:r>
      <w:r w:rsidR="002B371F">
        <w:t xml:space="preserve">, given other </w:t>
      </w:r>
      <w:r w:rsidR="00F5396C">
        <w:t>seed point separation</w:t>
      </w:r>
      <w:r w:rsidR="002B371F">
        <w:t xml:space="preserve"> settings that are supplied in </w:t>
      </w:r>
      <w:r w:rsidR="008A2D88">
        <w:t>other</w:t>
      </w:r>
      <w:r w:rsidR="002B371F">
        <w:t xml:space="preserve"> VOROGRIDGEN </w:t>
      </w:r>
      <w:r w:rsidR="00AC4D8B">
        <w:t>input</w:t>
      </w:r>
      <w:r w:rsidR="002B371F">
        <w:t xml:space="preserve"> file</w:t>
      </w:r>
      <w:r w:rsidR="008A2D88">
        <w:t xml:space="preserve"> blocks.</w:t>
      </w:r>
    </w:p>
    <w:p w14:paraId="0B6C3C7F" w14:textId="18A0456D" w:rsidR="00C147E6" w:rsidRDefault="00C147E6" w:rsidP="00954D2D">
      <w:r>
        <w:t xml:space="preserve">As is </w:t>
      </w:r>
      <w:r w:rsidR="00BC3B14">
        <w:t>exemplified</w:t>
      </w:r>
      <w:r>
        <w:t xml:space="preserve"> in Figure 2, </w:t>
      </w:r>
      <w:r w:rsidR="00945D53">
        <w:t>a</w:t>
      </w:r>
      <w:r w:rsidR="00BC3B14">
        <w:t xml:space="preserve"> user can specify that </w:t>
      </w:r>
      <w:r>
        <w:t>the spatial density of seed point emplacement var</w:t>
      </w:r>
      <w:r w:rsidR="00BC3B14">
        <w:t>ies</w:t>
      </w:r>
      <w:r>
        <w:t xml:space="preserve"> along </w:t>
      </w:r>
      <w:r w:rsidR="008A2D88">
        <w:t xml:space="preserve">the outer model </w:t>
      </w:r>
      <w:r>
        <w:t>boundary.</w:t>
      </w:r>
    </w:p>
    <w:p w14:paraId="383D3496" w14:textId="0659D4DD" w:rsidR="0058452A" w:rsidRDefault="006003E5" w:rsidP="0058452A">
      <w:pPr>
        <w:pStyle w:val="Heading3"/>
      </w:pPr>
      <w:r>
        <w:t xml:space="preserve">3.3.2 </w:t>
      </w:r>
      <w:r w:rsidR="0058452A">
        <w:t>Inner_Boundary</w:t>
      </w:r>
    </w:p>
    <w:p w14:paraId="394E5760" w14:textId="7F0B2CBC" w:rsidR="0058452A" w:rsidRDefault="00635F03" w:rsidP="0058452A">
      <w:r>
        <w:t>If desired, a</w:t>
      </w:r>
      <w:r w:rsidR="00B66A80">
        <w:t xml:space="preserve"> VOROGRIDGEN input file can contain multiple </w:t>
      </w:r>
      <w:r w:rsidR="00B66A80" w:rsidRPr="00635F03">
        <w:rPr>
          <w:i/>
          <w:iCs/>
        </w:rPr>
        <w:t>inner_boundary</w:t>
      </w:r>
      <w:r w:rsidR="00B66A80">
        <w:t xml:space="preserve"> blocks.</w:t>
      </w:r>
      <w:r>
        <w:t xml:space="preserve"> Alternatively, it may contain no </w:t>
      </w:r>
      <w:r w:rsidRPr="00635F03">
        <w:rPr>
          <w:i/>
          <w:iCs/>
        </w:rPr>
        <w:t>inner_boundary</w:t>
      </w:r>
      <w:r>
        <w:t xml:space="preserve"> blocks.</w:t>
      </w:r>
      <w:r w:rsidR="00B66A80">
        <w:t xml:space="preserve"> Each</w:t>
      </w:r>
      <w:r>
        <w:t xml:space="preserve"> </w:t>
      </w:r>
      <w:r w:rsidRPr="00635F03">
        <w:rPr>
          <w:i/>
          <w:iCs/>
        </w:rPr>
        <w:t>inner_boundary</w:t>
      </w:r>
      <w:r w:rsidR="00B66A80">
        <w:t xml:space="preserve"> block </w:t>
      </w:r>
      <w:r>
        <w:t>must</w:t>
      </w:r>
      <w:r w:rsidR="00B66A80">
        <w:t xml:space="preserve"> contain only a single keyword, this being </w:t>
      </w:r>
      <w:r w:rsidR="00B66A80" w:rsidRPr="00635F03">
        <w:rPr>
          <w:i/>
          <w:iCs/>
        </w:rPr>
        <w:t>bln_file</w:t>
      </w:r>
      <w:r w:rsidR="00B66A80">
        <w:t xml:space="preserve">. </w:t>
      </w:r>
      <w:r>
        <w:t>Unsurprisingly</w:t>
      </w:r>
      <w:r w:rsidR="00B66A80">
        <w:t>, this keyword must be followed by the name of a BLN file. Th</w:t>
      </w:r>
      <w:r>
        <w:t>is</w:t>
      </w:r>
      <w:r w:rsidR="00B66A80">
        <w:t xml:space="preserve"> BLN file </w:t>
      </w:r>
      <w:r>
        <w:t>has</w:t>
      </w:r>
      <w:r w:rsidR="00B66A80">
        <w:t xml:space="preserve"> similar </w:t>
      </w:r>
      <w:r>
        <w:t>specifications</w:t>
      </w:r>
      <w:r w:rsidR="00B66A80">
        <w:t xml:space="preserve"> to</w:t>
      </w:r>
      <w:r>
        <w:t xml:space="preserve"> an </w:t>
      </w:r>
      <w:r w:rsidRPr="00635F03">
        <w:rPr>
          <w:i/>
          <w:iCs/>
        </w:rPr>
        <w:t>outer_boundary</w:t>
      </w:r>
      <w:r>
        <w:t xml:space="preserve"> BLN file</w:t>
      </w:r>
      <w:r w:rsidR="00B66A80">
        <w:t>. In particular:</w:t>
      </w:r>
    </w:p>
    <w:p w14:paraId="5456D0BB" w14:textId="400B7A90" w:rsidR="00F5396C" w:rsidRDefault="00F5396C" w:rsidP="00B66A80">
      <w:pPr>
        <w:pStyle w:val="ListParagraph"/>
        <w:numPr>
          <w:ilvl w:val="0"/>
          <w:numId w:val="6"/>
        </w:numPr>
      </w:pPr>
      <w:r>
        <w:t>It can specify only a single polygon.</w:t>
      </w:r>
    </w:p>
    <w:p w14:paraId="712F76C5" w14:textId="10FCFBDC" w:rsidR="00B66A80" w:rsidRDefault="00B66A80" w:rsidP="00B66A80">
      <w:pPr>
        <w:pStyle w:val="ListParagraph"/>
        <w:numPr>
          <w:ilvl w:val="0"/>
          <w:numId w:val="6"/>
        </w:numPr>
      </w:pPr>
      <w:r>
        <w:lastRenderedPageBreak/>
        <w:t>The first point must be</w:t>
      </w:r>
      <w:r w:rsidR="00635F03">
        <w:t xml:space="preserve"> the same as</w:t>
      </w:r>
      <w:r>
        <w:t xml:space="preserve"> the last point.</w:t>
      </w:r>
    </w:p>
    <w:p w14:paraId="4E5FB546" w14:textId="3B622561" w:rsidR="00B66A80" w:rsidRDefault="00B66A80" w:rsidP="00B66A80">
      <w:pPr>
        <w:pStyle w:val="ListParagraph"/>
        <w:numPr>
          <w:ilvl w:val="0"/>
          <w:numId w:val="6"/>
        </w:numPr>
      </w:pPr>
      <w:r>
        <w:t>The file must contain a third column, this depicting seed point emplacement</w:t>
      </w:r>
      <w:r w:rsidR="00635F03">
        <w:t xml:space="preserve"> distances</w:t>
      </w:r>
      <w:r>
        <w:t xml:space="preserve"> along the inner boundary. (As for the outer boundary, </w:t>
      </w:r>
      <w:r w:rsidR="00635F03">
        <w:t xml:space="preserve">seed </w:t>
      </w:r>
      <w:r>
        <w:t>points are</w:t>
      </w:r>
      <w:r w:rsidR="00635F03">
        <w:t xml:space="preserve"> first</w:t>
      </w:r>
      <w:r>
        <w:t xml:space="preserve"> placed at</w:t>
      </w:r>
      <w:r w:rsidR="00635F03">
        <w:t xml:space="preserve"> polygon</w:t>
      </w:r>
      <w:r>
        <w:t xml:space="preserve"> vertices and</w:t>
      </w:r>
      <w:r w:rsidR="00A24B3C">
        <w:t xml:space="preserve"> then</w:t>
      </w:r>
      <w:r>
        <w:t xml:space="preserve"> distributed between vertices in a way that respects, as much as possible, </w:t>
      </w:r>
      <w:r w:rsidR="00A24B3C">
        <w:t>a</w:t>
      </w:r>
      <w:r>
        <w:t xml:space="preserve"> user’s desires</w:t>
      </w:r>
      <w:r w:rsidR="00091315">
        <w:t xml:space="preserve"> concerning seed point separations as specified</w:t>
      </w:r>
      <w:r w:rsidR="00A24B3C">
        <w:t xml:space="preserve"> in the third column of the BLN file</w:t>
      </w:r>
      <w:r>
        <w:t>.)</w:t>
      </w:r>
    </w:p>
    <w:p w14:paraId="0E629505" w14:textId="1369AA80" w:rsidR="00E427AE" w:rsidRDefault="00E427AE" w:rsidP="00B66A80">
      <w:r>
        <w:t xml:space="preserve">It is the user’s responsibility to ensure that </w:t>
      </w:r>
      <w:r w:rsidRPr="00A24B3C">
        <w:rPr>
          <w:i/>
          <w:iCs/>
        </w:rPr>
        <w:t>inner</w:t>
      </w:r>
      <w:r w:rsidR="00A24B3C">
        <w:rPr>
          <w:i/>
          <w:iCs/>
        </w:rPr>
        <w:t>_</w:t>
      </w:r>
      <w:r w:rsidRPr="00A24B3C">
        <w:rPr>
          <w:i/>
          <w:iCs/>
        </w:rPr>
        <w:t>boundary</w:t>
      </w:r>
      <w:r>
        <w:t xml:space="preserve"> polygons</w:t>
      </w:r>
      <w:r w:rsidR="00A24B3C">
        <w:t xml:space="preserve"> defined through different </w:t>
      </w:r>
      <w:r w:rsidR="00A24B3C" w:rsidRPr="00A24B3C">
        <w:rPr>
          <w:i/>
          <w:iCs/>
        </w:rPr>
        <w:t>inner</w:t>
      </w:r>
      <w:r w:rsidR="00A24B3C">
        <w:rPr>
          <w:i/>
          <w:iCs/>
        </w:rPr>
        <w:t>_</w:t>
      </w:r>
      <w:r w:rsidR="00A24B3C" w:rsidRPr="00A24B3C">
        <w:rPr>
          <w:i/>
          <w:iCs/>
        </w:rPr>
        <w:t>boundary</w:t>
      </w:r>
      <w:r w:rsidR="00A24B3C">
        <w:t xml:space="preserve"> blocks</w:t>
      </w:r>
      <w:r>
        <w:t>:</w:t>
      </w:r>
    </w:p>
    <w:p w14:paraId="0C0C1267" w14:textId="27E68E1D" w:rsidR="00B66A80" w:rsidRDefault="00E427AE" w:rsidP="00E427AE">
      <w:pPr>
        <w:pStyle w:val="ListParagraph"/>
        <w:numPr>
          <w:ilvl w:val="0"/>
          <w:numId w:val="7"/>
        </w:numPr>
      </w:pPr>
      <w:r>
        <w:t>do not overlap;</w:t>
      </w:r>
    </w:p>
    <w:p w14:paraId="0DB02411" w14:textId="718ED4E2" w:rsidR="00E427AE" w:rsidRDefault="00E427AE" w:rsidP="00E427AE">
      <w:pPr>
        <w:pStyle w:val="ListParagraph"/>
        <w:numPr>
          <w:ilvl w:val="0"/>
          <w:numId w:val="7"/>
        </w:numPr>
      </w:pPr>
      <w:r>
        <w:t>lie within the outer</w:t>
      </w:r>
      <w:r w:rsidR="00A24B3C">
        <w:t xml:space="preserve"> model</w:t>
      </w:r>
      <w:r>
        <w:t xml:space="preserve"> boundary</w:t>
      </w:r>
      <w:r w:rsidR="002B371F">
        <w:t>.</w:t>
      </w:r>
    </w:p>
    <w:p w14:paraId="1AC1EF88" w14:textId="4A896704" w:rsidR="002917AD" w:rsidRDefault="00F5396C" w:rsidP="002917AD">
      <w:r>
        <w:t xml:space="preserve">See Figure 3. </w:t>
      </w:r>
      <w:r w:rsidR="002917AD">
        <w:t>VOROGRIDGEN will report an error if this is not the case.</w:t>
      </w:r>
    </w:p>
    <w:p w14:paraId="5DA857A3" w14:textId="0B2A6D6A" w:rsidR="006258D2" w:rsidRDefault="006258D2" w:rsidP="002917AD">
      <w:r w:rsidRPr="006258D2">
        <w:rPr>
          <w:noProof/>
        </w:rPr>
        <w:drawing>
          <wp:inline distT="0" distB="0" distL="0" distR="0" wp14:anchorId="0BCE2E65" wp14:editId="292F39D7">
            <wp:extent cx="5731510" cy="1421130"/>
            <wp:effectExtent l="0" t="0" r="2540" b="7620"/>
            <wp:docPr id="1761403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1421130"/>
                    </a:xfrm>
                    <a:prstGeom prst="rect">
                      <a:avLst/>
                    </a:prstGeom>
                    <a:noFill/>
                    <a:ln>
                      <a:noFill/>
                    </a:ln>
                  </pic:spPr>
                </pic:pic>
              </a:graphicData>
            </a:graphic>
          </wp:inline>
        </w:drawing>
      </w:r>
    </w:p>
    <w:p w14:paraId="7588F8E0" w14:textId="6DEF0705" w:rsidR="006258D2" w:rsidRDefault="006258D2" w:rsidP="006258D2">
      <w:pPr>
        <w:pStyle w:val="Caption"/>
      </w:pPr>
      <w:r>
        <w:t xml:space="preserve">Figure 3. Valid (left) and invalid(right) </w:t>
      </w:r>
      <w:r w:rsidR="00F56049" w:rsidRPr="00F56049">
        <w:rPr>
          <w:i/>
          <w:iCs w:val="0"/>
        </w:rPr>
        <w:t>inner_boundary</w:t>
      </w:r>
      <w:r>
        <w:t xml:space="preserve"> polygon</w:t>
      </w:r>
      <w:r w:rsidR="00F56049">
        <w:t>s</w:t>
      </w:r>
      <w:r>
        <w:t>.</w:t>
      </w:r>
    </w:p>
    <w:p w14:paraId="719338FD" w14:textId="64890E4C" w:rsidR="00E427AE" w:rsidRDefault="006003E5" w:rsidP="008370E4">
      <w:pPr>
        <w:pStyle w:val="Heading3"/>
      </w:pPr>
      <w:r>
        <w:t xml:space="preserve">3.3.3 </w:t>
      </w:r>
      <w:r w:rsidR="008370E4">
        <w:t>Inner_Points</w:t>
      </w:r>
    </w:p>
    <w:p w14:paraId="36DB895E" w14:textId="7FA03536" w:rsidR="008370E4" w:rsidRDefault="00C31EF2" w:rsidP="008370E4">
      <w:r>
        <w:t xml:space="preserve">There can only be a single </w:t>
      </w:r>
      <w:r w:rsidRPr="00A24B3C">
        <w:rPr>
          <w:i/>
          <w:iCs/>
        </w:rPr>
        <w:t>inner_points</w:t>
      </w:r>
      <w:r>
        <w:t xml:space="preserve"> block in a VOROGRIDGEN </w:t>
      </w:r>
      <w:r w:rsidR="00F774B2">
        <w:t>input</w:t>
      </w:r>
      <w:r>
        <w:t xml:space="preserve"> file. Th</w:t>
      </w:r>
      <w:r w:rsidR="00F774B2">
        <w:t>is</w:t>
      </w:r>
      <w:r>
        <w:t xml:space="preserve"> block can cite only a single keyword, this being </w:t>
      </w:r>
      <w:r w:rsidRPr="00A24B3C">
        <w:rPr>
          <w:i/>
          <w:iCs/>
        </w:rPr>
        <w:t>bln_file</w:t>
      </w:r>
      <w:r>
        <w:t xml:space="preserve">.  A small </w:t>
      </w:r>
      <w:r w:rsidRPr="00A24B3C">
        <w:rPr>
          <w:i/>
          <w:iCs/>
        </w:rPr>
        <w:t>inner</w:t>
      </w:r>
      <w:r w:rsidR="00A24B3C" w:rsidRPr="00A24B3C">
        <w:rPr>
          <w:i/>
          <w:iCs/>
        </w:rPr>
        <w:t>_</w:t>
      </w:r>
      <w:r w:rsidRPr="00A24B3C">
        <w:rPr>
          <w:i/>
          <w:iCs/>
        </w:rPr>
        <w:t>points</w:t>
      </w:r>
      <w:r>
        <w:t xml:space="preserve"> </w:t>
      </w:r>
      <w:r w:rsidR="00A24B3C">
        <w:t xml:space="preserve">BLN </w:t>
      </w:r>
      <w:r>
        <w:t xml:space="preserve">file is </w:t>
      </w:r>
      <w:r w:rsidR="00A24B3C">
        <w:t>depicted</w:t>
      </w:r>
      <w:r>
        <w:t xml:space="preserve"> in Figure </w:t>
      </w:r>
      <w:r w:rsidR="00A30B29">
        <w:t>4</w:t>
      </w:r>
      <w:r>
        <w:t>.</w:t>
      </w:r>
    </w:p>
    <w:tbl>
      <w:tblPr>
        <w:tblStyle w:val="TableGrid"/>
        <w:tblW w:w="0" w:type="auto"/>
        <w:tblLook w:val="04A0" w:firstRow="1" w:lastRow="0" w:firstColumn="1" w:lastColumn="0" w:noHBand="0" w:noVBand="1"/>
      </w:tblPr>
      <w:tblGrid>
        <w:gridCol w:w="9016"/>
      </w:tblGrid>
      <w:tr w:rsidR="00C31EF2" w14:paraId="5F229B8E" w14:textId="77777777" w:rsidTr="00C31EF2">
        <w:trPr>
          <w:cantSplit/>
        </w:trPr>
        <w:tc>
          <w:tcPr>
            <w:tcW w:w="9016" w:type="dxa"/>
          </w:tcPr>
          <w:p w14:paraId="0A0EE2B0" w14:textId="0F4228D7" w:rsidR="00C31EF2" w:rsidRPr="00C31EF2" w:rsidRDefault="00C31EF2" w:rsidP="00C31EF2">
            <w:pPr>
              <w:rPr>
                <w:rFonts w:ascii="Courier New" w:hAnsi="Courier New" w:cs="Courier New"/>
                <w:sz w:val="18"/>
                <w:szCs w:val="18"/>
              </w:rPr>
            </w:pPr>
            <w:r w:rsidRPr="00C31EF2">
              <w:rPr>
                <w:rFonts w:ascii="Courier New" w:hAnsi="Courier New" w:cs="Courier New"/>
                <w:sz w:val="18"/>
                <w:szCs w:val="18"/>
              </w:rPr>
              <w:t>3</w:t>
            </w:r>
          </w:p>
          <w:p w14:paraId="781B204C" w14:textId="359694B6" w:rsidR="00C31EF2" w:rsidRPr="00C31EF2" w:rsidRDefault="00C31EF2" w:rsidP="00C31EF2">
            <w:pPr>
              <w:rPr>
                <w:rFonts w:ascii="Courier New" w:hAnsi="Courier New" w:cs="Courier New"/>
                <w:sz w:val="18"/>
                <w:szCs w:val="18"/>
              </w:rPr>
            </w:pPr>
            <w:r w:rsidRPr="00C31EF2">
              <w:rPr>
                <w:rFonts w:ascii="Courier New" w:hAnsi="Courier New" w:cs="Courier New"/>
                <w:sz w:val="18"/>
                <w:szCs w:val="18"/>
              </w:rPr>
              <w:t>326060.12840441</w:t>
            </w:r>
            <w:r w:rsidR="002B371F">
              <w:rPr>
                <w:rFonts w:ascii="Courier New" w:hAnsi="Courier New" w:cs="Courier New"/>
                <w:sz w:val="18"/>
                <w:szCs w:val="18"/>
              </w:rPr>
              <w:t xml:space="preserve"> </w:t>
            </w:r>
            <w:r w:rsidRPr="00C31EF2">
              <w:rPr>
                <w:rFonts w:ascii="Courier New" w:hAnsi="Courier New" w:cs="Courier New"/>
                <w:sz w:val="18"/>
                <w:szCs w:val="18"/>
              </w:rPr>
              <w:t xml:space="preserve"> 5219206.3580841   200</w:t>
            </w:r>
          </w:p>
          <w:p w14:paraId="43B303D0" w14:textId="1505C066" w:rsidR="00C31EF2" w:rsidRPr="00C31EF2" w:rsidRDefault="00C31EF2" w:rsidP="00C31EF2">
            <w:pPr>
              <w:rPr>
                <w:rFonts w:ascii="Courier New" w:hAnsi="Courier New" w:cs="Courier New"/>
                <w:sz w:val="18"/>
                <w:szCs w:val="18"/>
              </w:rPr>
            </w:pPr>
            <w:r w:rsidRPr="00C31EF2">
              <w:rPr>
                <w:rFonts w:ascii="Courier New" w:hAnsi="Courier New" w:cs="Courier New"/>
                <w:sz w:val="18"/>
                <w:szCs w:val="18"/>
              </w:rPr>
              <w:t>334936.49346415</w:t>
            </w:r>
            <w:r w:rsidR="002B371F">
              <w:rPr>
                <w:rFonts w:ascii="Courier New" w:hAnsi="Courier New" w:cs="Courier New"/>
                <w:sz w:val="18"/>
                <w:szCs w:val="18"/>
              </w:rPr>
              <w:t xml:space="preserve"> </w:t>
            </w:r>
            <w:r w:rsidRPr="00C31EF2">
              <w:rPr>
                <w:rFonts w:ascii="Courier New" w:hAnsi="Courier New" w:cs="Courier New"/>
                <w:sz w:val="18"/>
                <w:szCs w:val="18"/>
              </w:rPr>
              <w:t xml:space="preserve"> 5216870.472542    </w:t>
            </w:r>
            <w:r w:rsidR="00091315">
              <w:rPr>
                <w:rFonts w:ascii="Courier New" w:hAnsi="Courier New" w:cs="Courier New"/>
                <w:sz w:val="18"/>
                <w:szCs w:val="18"/>
              </w:rPr>
              <w:t>5</w:t>
            </w:r>
            <w:r w:rsidRPr="00C31EF2">
              <w:rPr>
                <w:rFonts w:ascii="Courier New" w:hAnsi="Courier New" w:cs="Courier New"/>
                <w:sz w:val="18"/>
                <w:szCs w:val="18"/>
              </w:rPr>
              <w:t>00</w:t>
            </w:r>
          </w:p>
          <w:p w14:paraId="535E2E49" w14:textId="1CEEB3F5" w:rsidR="00C31EF2" w:rsidRDefault="00C31EF2" w:rsidP="00C31EF2">
            <w:r w:rsidRPr="00C31EF2">
              <w:rPr>
                <w:rFonts w:ascii="Courier New" w:hAnsi="Courier New" w:cs="Courier New"/>
                <w:sz w:val="18"/>
                <w:szCs w:val="18"/>
              </w:rPr>
              <w:t>347924.01707789</w:t>
            </w:r>
            <w:r w:rsidR="002B371F">
              <w:rPr>
                <w:rFonts w:ascii="Courier New" w:hAnsi="Courier New" w:cs="Courier New"/>
                <w:sz w:val="18"/>
                <w:szCs w:val="18"/>
              </w:rPr>
              <w:t xml:space="preserve"> </w:t>
            </w:r>
            <w:r w:rsidRPr="00C31EF2">
              <w:rPr>
                <w:rFonts w:ascii="Courier New" w:hAnsi="Courier New" w:cs="Courier New"/>
                <w:sz w:val="18"/>
                <w:szCs w:val="18"/>
              </w:rPr>
              <w:t xml:space="preserve"> 5212759.3139881   </w:t>
            </w:r>
            <w:r w:rsidR="00091315">
              <w:rPr>
                <w:rFonts w:ascii="Courier New" w:hAnsi="Courier New" w:cs="Courier New"/>
                <w:sz w:val="18"/>
                <w:szCs w:val="18"/>
              </w:rPr>
              <w:t>1</w:t>
            </w:r>
            <w:r w:rsidRPr="00C31EF2">
              <w:rPr>
                <w:rFonts w:ascii="Courier New" w:hAnsi="Courier New" w:cs="Courier New"/>
                <w:sz w:val="18"/>
                <w:szCs w:val="18"/>
              </w:rPr>
              <w:t>00</w:t>
            </w:r>
          </w:p>
        </w:tc>
      </w:tr>
    </w:tbl>
    <w:p w14:paraId="50A12D1D" w14:textId="1C664861" w:rsidR="00C31EF2" w:rsidRDefault="00C31EF2" w:rsidP="00C31EF2">
      <w:pPr>
        <w:pStyle w:val="Caption"/>
      </w:pPr>
      <w:r>
        <w:t xml:space="preserve">Figure </w:t>
      </w:r>
      <w:r w:rsidR="00A30B29">
        <w:t>4</w:t>
      </w:r>
      <w:r>
        <w:t xml:space="preserve">. A BLN file that serves as an </w:t>
      </w:r>
      <w:r w:rsidRPr="00A24B3C">
        <w:rPr>
          <w:i/>
          <w:iCs w:val="0"/>
        </w:rPr>
        <w:t>inner</w:t>
      </w:r>
      <w:r w:rsidR="00A24B3C">
        <w:rPr>
          <w:i/>
          <w:iCs w:val="0"/>
        </w:rPr>
        <w:t>_</w:t>
      </w:r>
      <w:r w:rsidRPr="00A24B3C">
        <w:rPr>
          <w:i/>
          <w:iCs w:val="0"/>
        </w:rPr>
        <w:t>points</w:t>
      </w:r>
      <w:r>
        <w:t xml:space="preserve"> file.</w:t>
      </w:r>
    </w:p>
    <w:p w14:paraId="60C16637" w14:textId="5F1EEF4F" w:rsidR="00C31EF2" w:rsidRDefault="00C31EF2" w:rsidP="00C31EF2">
      <w:r>
        <w:t xml:space="preserve">As is apparent from Figure </w:t>
      </w:r>
      <w:r w:rsidR="00F56049">
        <w:t>4</w:t>
      </w:r>
      <w:r>
        <w:t xml:space="preserve">, specifications </w:t>
      </w:r>
      <w:r w:rsidR="00A24B3C">
        <w:t>of</w:t>
      </w:r>
      <w:r>
        <w:t xml:space="preserve"> an </w:t>
      </w:r>
      <w:r w:rsidRPr="00A24B3C">
        <w:rPr>
          <w:i/>
          <w:iCs/>
        </w:rPr>
        <w:t>inner</w:t>
      </w:r>
      <w:r w:rsidR="00A24B3C">
        <w:rPr>
          <w:i/>
          <w:iCs/>
        </w:rPr>
        <w:t>_</w:t>
      </w:r>
      <w:r w:rsidRPr="00A24B3C">
        <w:rPr>
          <w:i/>
          <w:iCs/>
        </w:rPr>
        <w:t>points</w:t>
      </w:r>
      <w:r>
        <w:t xml:space="preserve"> BLN file are similar to those of boundary BLN files. The single integer at the top of the file specifies how many lines follow. Each ensuing line contains three entries. These are the coordinates of a point</w:t>
      </w:r>
      <w:r w:rsidR="00091315">
        <w:t>,</w:t>
      </w:r>
      <w:r>
        <w:t xml:space="preserve"> and the local distance between this point and neighbouring </w:t>
      </w:r>
      <w:r w:rsidR="00A24B3C">
        <w:t xml:space="preserve">seed </w:t>
      </w:r>
      <w:r>
        <w:t xml:space="preserve">points </w:t>
      </w:r>
      <w:r w:rsidR="00A24B3C">
        <w:t>that will be introduced</w:t>
      </w:r>
      <w:r w:rsidR="00091315">
        <w:t xml:space="preserve"> to the model domain</w:t>
      </w:r>
      <w:r w:rsidR="00A24B3C">
        <w:t xml:space="preserve"> by</w:t>
      </w:r>
      <w:r>
        <w:t xml:space="preserve"> VOROGRIDGEN.</w:t>
      </w:r>
      <w:r w:rsidR="009612BF">
        <w:t xml:space="preserve"> Note that because the contents of </w:t>
      </w:r>
      <w:r w:rsidR="00A24B3C">
        <w:t>an</w:t>
      </w:r>
      <w:r w:rsidR="009612BF">
        <w:t xml:space="preserve"> </w:t>
      </w:r>
      <w:r w:rsidR="009612BF" w:rsidRPr="00A24B3C">
        <w:rPr>
          <w:i/>
          <w:iCs/>
        </w:rPr>
        <w:t>inner_points</w:t>
      </w:r>
      <w:r w:rsidR="009612BF">
        <w:t xml:space="preserve"> </w:t>
      </w:r>
      <w:r w:rsidR="00A24B3C">
        <w:t xml:space="preserve">BLN </w:t>
      </w:r>
      <w:r w:rsidR="009612BF">
        <w:t xml:space="preserve">file represent points rather than polygons, the last point should not be the same as the first point. </w:t>
      </w:r>
      <w:r w:rsidR="00A24B3C">
        <w:t xml:space="preserve">Note also that </w:t>
      </w:r>
      <w:r w:rsidR="009612BF">
        <w:t>points should not be repeated. Nor should they be too close to each other</w:t>
      </w:r>
      <w:r w:rsidR="00091315">
        <w:t>.</w:t>
      </w:r>
      <w:r w:rsidR="009612BF">
        <w:t xml:space="preserve"> </w:t>
      </w:r>
      <w:r w:rsidR="00091315">
        <w:t>I</w:t>
      </w:r>
      <w:r w:rsidR="009612BF">
        <w:t>n particular, they should not be closer together than the</w:t>
      </w:r>
      <w:r w:rsidR="00091315">
        <w:t xml:space="preserve"> local</w:t>
      </w:r>
      <w:r w:rsidR="009612BF">
        <w:t xml:space="preserve"> </w:t>
      </w:r>
      <w:r w:rsidR="00A24B3C">
        <w:t xml:space="preserve">seed </w:t>
      </w:r>
      <w:r w:rsidR="009612BF">
        <w:t>point separation</w:t>
      </w:r>
      <w:r w:rsidR="00A24B3C">
        <w:t xml:space="preserve"> distance</w:t>
      </w:r>
      <w:r w:rsidR="009612BF">
        <w:t xml:space="preserve"> that is specified in the </w:t>
      </w:r>
      <w:r w:rsidR="00A24B3C">
        <w:t>third</w:t>
      </w:r>
      <w:r w:rsidR="009612BF">
        <w:t xml:space="preserve"> column of the file. It is the user’s responsibility to ensure that this is the case.</w:t>
      </w:r>
      <w:r w:rsidR="00946C69">
        <w:t xml:space="preserve"> </w:t>
      </w:r>
      <w:r w:rsidR="00F5396C">
        <w:t>(</w:t>
      </w:r>
      <w:r w:rsidR="00F56049">
        <w:t xml:space="preserve">However, </w:t>
      </w:r>
      <w:r w:rsidR="00F5396C">
        <w:t>VOROGRIDGEN will warn you if this specification is violated.)</w:t>
      </w:r>
    </w:p>
    <w:p w14:paraId="74CF972D" w14:textId="61A6E8F9" w:rsidR="00C31EF2" w:rsidRDefault="00C31EF2" w:rsidP="00C31EF2">
      <w:r>
        <w:t>Normally</w:t>
      </w:r>
      <w:r w:rsidR="00091315">
        <w:t>,</w:t>
      </w:r>
      <w:r>
        <w:t xml:space="preserve"> inner points coincide with the locations of wells. </w:t>
      </w:r>
      <w:r w:rsidR="00091315">
        <w:t>This is because, i</w:t>
      </w:r>
      <w:r>
        <w:t xml:space="preserve">n </w:t>
      </w:r>
      <w:r w:rsidR="00A24B3C">
        <w:t>some</w:t>
      </w:r>
      <w:r>
        <w:t xml:space="preserve"> modelling contexts</w:t>
      </w:r>
      <w:r w:rsidR="00091315">
        <w:t>,</w:t>
      </w:r>
      <w:r>
        <w:t xml:space="preserve"> it is desirable </w:t>
      </w:r>
      <w:r w:rsidR="00A24B3C">
        <w:t>that</w:t>
      </w:r>
      <w:r>
        <w:t xml:space="preserve"> the spatial density of model cells be greater around </w:t>
      </w:r>
      <w:r w:rsidR="00F774B2">
        <w:t>water sources and sinks</w:t>
      </w:r>
      <w:r>
        <w:t xml:space="preserve"> than in other parts of a model domain. This </w:t>
      </w:r>
      <w:r w:rsidR="00A24B3C">
        <w:t>promotes</w:t>
      </w:r>
      <w:r>
        <w:t xml:space="preserve"> greater integrity of calculated heads in the vicinity of pumping centres.</w:t>
      </w:r>
    </w:p>
    <w:p w14:paraId="30DB8D63" w14:textId="7A167ECF" w:rsidR="00C31EF2" w:rsidRDefault="00C31EF2" w:rsidP="00C31EF2">
      <w:r>
        <w:t>Note that when VOROGRIDGEN undertakes Lloyd iterations in which seed cells are moved</w:t>
      </w:r>
      <w:r w:rsidR="00A24B3C">
        <w:t xml:space="preserve"> to Voronoi polygon centroids</w:t>
      </w:r>
      <w:r>
        <w:t xml:space="preserve"> in order to </w:t>
      </w:r>
      <w:r w:rsidR="00A24B3C">
        <w:t xml:space="preserve">enhance local </w:t>
      </w:r>
      <w:r>
        <w:t>cell</w:t>
      </w:r>
      <w:r w:rsidR="00A24B3C">
        <w:t xml:space="preserve"> symmetry</w:t>
      </w:r>
      <w:r>
        <w:t>, it does not move user-supplied inner points</w:t>
      </w:r>
      <w:r w:rsidR="00A24B3C">
        <w:t>;</w:t>
      </w:r>
      <w:r>
        <w:t xml:space="preserve"> </w:t>
      </w:r>
      <w:r w:rsidR="009612BF">
        <w:lastRenderedPageBreak/>
        <w:t>nor</w:t>
      </w:r>
      <w:r w:rsidR="00A24B3C">
        <w:t xml:space="preserve"> does</w:t>
      </w:r>
      <w:r>
        <w:t xml:space="preserve"> </w:t>
      </w:r>
      <w:r w:rsidR="009612BF">
        <w:t>VOROGRIDGEN</w:t>
      </w:r>
      <w:r w:rsidR="00A24B3C">
        <w:t xml:space="preserve"> move </w:t>
      </w:r>
      <w:r w:rsidR="009612BF">
        <w:t xml:space="preserve">seed </w:t>
      </w:r>
      <w:r>
        <w:t>points that</w:t>
      </w:r>
      <w:r w:rsidR="00096812">
        <w:t xml:space="preserve"> it places immediately</w:t>
      </w:r>
      <w:r>
        <w:t xml:space="preserve"> adjacent to </w:t>
      </w:r>
      <w:r w:rsidR="00091315">
        <w:t>these user-supplied inner points</w:t>
      </w:r>
      <w:r>
        <w:t>.</w:t>
      </w:r>
      <w:r w:rsidR="009612BF">
        <w:t xml:space="preserve"> </w:t>
      </w:r>
      <w:r w:rsidR="002B371F">
        <w:t>Seed</w:t>
      </w:r>
      <w:r w:rsidR="009612BF">
        <w:t xml:space="preserve"> point distances that are supplied in</w:t>
      </w:r>
      <w:r w:rsidR="00096812">
        <w:t xml:space="preserve"> the third column of</w:t>
      </w:r>
      <w:r w:rsidR="009612BF">
        <w:t xml:space="preserve"> </w:t>
      </w:r>
      <w:r w:rsidR="00096812">
        <w:t>an</w:t>
      </w:r>
      <w:r w:rsidR="009612BF">
        <w:t xml:space="preserve"> </w:t>
      </w:r>
      <w:r w:rsidR="009612BF" w:rsidRPr="00096812">
        <w:rPr>
          <w:i/>
          <w:iCs/>
        </w:rPr>
        <w:t>inner_points</w:t>
      </w:r>
      <w:r w:rsidR="009612BF">
        <w:t xml:space="preserve"> </w:t>
      </w:r>
      <w:r w:rsidR="00096812">
        <w:t xml:space="preserve">BLN </w:t>
      </w:r>
      <w:r w:rsidR="009612BF">
        <w:t xml:space="preserve">file are therefore </w:t>
      </w:r>
      <w:r w:rsidR="00B31E2D">
        <w:t>respected</w:t>
      </w:r>
      <w:r w:rsidR="009612BF">
        <w:t>.</w:t>
      </w:r>
      <w:r w:rsidR="00096812">
        <w:t xml:space="preserve"> </w:t>
      </w:r>
    </w:p>
    <w:p w14:paraId="2E9D1E80" w14:textId="52BDA3B6" w:rsidR="00AB1EDA" w:rsidRDefault="006003E5" w:rsidP="00AB1EDA">
      <w:pPr>
        <w:pStyle w:val="Heading3"/>
      </w:pPr>
      <w:r>
        <w:t xml:space="preserve">3.3.4 </w:t>
      </w:r>
      <w:r w:rsidR="00AB1EDA">
        <w:t>Inner_</w:t>
      </w:r>
      <w:r>
        <w:t>L</w:t>
      </w:r>
      <w:r w:rsidR="00AB1EDA">
        <w:t>ine</w:t>
      </w:r>
    </w:p>
    <w:p w14:paraId="49D9B4E4" w14:textId="6FC922C9" w:rsidR="00AB1EDA" w:rsidRDefault="00AB1EDA" w:rsidP="00AB1EDA">
      <w:r>
        <w:t>A VOROGRIDGEN control file can contain</w:t>
      </w:r>
      <w:r w:rsidR="00BE1BDB">
        <w:t xml:space="preserve"> </w:t>
      </w:r>
      <w:r>
        <w:t xml:space="preserve">multiple </w:t>
      </w:r>
      <w:r w:rsidRPr="00B8255A">
        <w:rPr>
          <w:i/>
          <w:iCs/>
        </w:rPr>
        <w:t>inner_line</w:t>
      </w:r>
      <w:r>
        <w:t xml:space="preserve"> blocks. Each</w:t>
      </w:r>
      <w:r w:rsidR="00B8255A">
        <w:t xml:space="preserve"> </w:t>
      </w:r>
      <w:r w:rsidRPr="00B8255A">
        <w:rPr>
          <w:i/>
          <w:iCs/>
        </w:rPr>
        <w:t>inner_line</w:t>
      </w:r>
      <w:r>
        <w:t xml:space="preserve"> block must contain </w:t>
      </w:r>
      <w:r w:rsidR="00F263C2">
        <w:t>two</w:t>
      </w:r>
      <w:r>
        <w:t xml:space="preserve"> keyword</w:t>
      </w:r>
      <w:r w:rsidR="00F263C2">
        <w:t>s</w:t>
      </w:r>
      <w:r>
        <w:t>, th</w:t>
      </w:r>
      <w:r w:rsidR="00F263C2">
        <w:t>ese</w:t>
      </w:r>
      <w:r>
        <w:t xml:space="preserve"> being</w:t>
      </w:r>
      <w:r w:rsidR="00F263C2">
        <w:t xml:space="preserve"> </w:t>
      </w:r>
      <w:r w:rsidR="00F263C2">
        <w:rPr>
          <w:i/>
          <w:iCs/>
        </w:rPr>
        <w:t>numlines</w:t>
      </w:r>
      <w:r w:rsidR="00F263C2">
        <w:t xml:space="preserve"> and</w:t>
      </w:r>
      <w:r>
        <w:t xml:space="preserve"> </w:t>
      </w:r>
      <w:r w:rsidRPr="00B8255A">
        <w:rPr>
          <w:i/>
          <w:iCs/>
        </w:rPr>
        <w:t>bln_</w:t>
      </w:r>
      <w:r w:rsidR="00B8255A">
        <w:rPr>
          <w:i/>
          <w:iCs/>
        </w:rPr>
        <w:t>file</w:t>
      </w:r>
      <w:r>
        <w:t>. The name of a BLN file must follow th</w:t>
      </w:r>
      <w:r w:rsidR="00F263C2">
        <w:t>e latter</w:t>
      </w:r>
      <w:r>
        <w:t xml:space="preserve"> keyword.</w:t>
      </w:r>
      <w:r w:rsidR="00F263C2">
        <w:t xml:space="preserve"> The number of </w:t>
      </w:r>
      <w:r w:rsidR="00F263C2" w:rsidRPr="00F5396C">
        <w:rPr>
          <w:i/>
          <w:iCs/>
        </w:rPr>
        <w:t>inner</w:t>
      </w:r>
      <w:r w:rsidR="00F5396C">
        <w:rPr>
          <w:i/>
          <w:iCs/>
        </w:rPr>
        <w:t>_</w:t>
      </w:r>
      <w:r w:rsidR="00F263C2" w:rsidRPr="00F5396C">
        <w:rPr>
          <w:i/>
          <w:iCs/>
        </w:rPr>
        <w:t>lines</w:t>
      </w:r>
      <w:r w:rsidR="00F5396C">
        <w:t xml:space="preserve"> that are specified</w:t>
      </w:r>
      <w:r w:rsidR="00F263C2">
        <w:t xml:space="preserve"> within the BLN file must follow the former keyword.</w:t>
      </w:r>
    </w:p>
    <w:p w14:paraId="3AD72915" w14:textId="612C7D0F" w:rsidR="00AB1EDA" w:rsidRDefault="00AB1EDA" w:rsidP="00AB1EDA">
      <w:r>
        <w:t>The contents of a</w:t>
      </w:r>
      <w:r w:rsidR="00100684">
        <w:t xml:space="preserve">n </w:t>
      </w:r>
      <w:r w:rsidR="00100684" w:rsidRPr="00100684">
        <w:rPr>
          <w:i/>
          <w:iCs/>
        </w:rPr>
        <w:t>inner_line</w:t>
      </w:r>
      <w:r>
        <w:t xml:space="preserve"> BLN file are similar to those of all BLN files that have been discussed so far. The</w:t>
      </w:r>
      <w:r w:rsidR="00A23C34">
        <w:t xml:space="preserve"> first (and only necessary) integer on the</w:t>
      </w:r>
      <w:r>
        <w:t xml:space="preserve"> first line</w:t>
      </w:r>
      <w:r w:rsidR="002B371F">
        <w:t xml:space="preserve"> of the file</w:t>
      </w:r>
      <w:r>
        <w:t xml:space="preserve"> indicates the number of </w:t>
      </w:r>
      <w:r w:rsidR="00F5396C">
        <w:t xml:space="preserve">vertices that are used to define an </w:t>
      </w:r>
      <w:r w:rsidR="00F5396C" w:rsidRPr="00F5396C">
        <w:rPr>
          <w:i/>
          <w:iCs/>
        </w:rPr>
        <w:t>inner_line</w:t>
      </w:r>
      <w:r>
        <w:t>. Each ensuing line</w:t>
      </w:r>
      <w:r w:rsidR="00F5396C">
        <w:t xml:space="preserve"> of the BLN file</w:t>
      </w:r>
      <w:r>
        <w:t xml:space="preserve"> has three entries. The first two </w:t>
      </w:r>
      <w:r w:rsidR="00A23C34">
        <w:t>entries on each line</w:t>
      </w:r>
      <w:r>
        <w:t xml:space="preserve"> are</w:t>
      </w:r>
      <w:r w:rsidR="00A23C34">
        <w:t xml:space="preserve"> the</w:t>
      </w:r>
      <w:r>
        <w:t xml:space="preserve"> coordinates of </w:t>
      </w:r>
      <w:r w:rsidR="00A23C34">
        <w:t xml:space="preserve">a </w:t>
      </w:r>
      <w:r>
        <w:t>line vert</w:t>
      </w:r>
      <w:r w:rsidR="00A23C34">
        <w:t>ex</w:t>
      </w:r>
      <w:r w:rsidR="008A2D88">
        <w:t>,</w:t>
      </w:r>
      <w:r>
        <w:t xml:space="preserve"> while the last </w:t>
      </w:r>
      <w:r w:rsidR="00A23C34">
        <w:t>entry specifies local</w:t>
      </w:r>
      <w:r>
        <w:t xml:space="preserve"> separation between Voronoi polygon seed points</w:t>
      </w:r>
      <w:r w:rsidR="00091315">
        <w:t xml:space="preserve"> that will be placed</w:t>
      </w:r>
      <w:r>
        <w:t xml:space="preserve"> along the line. VOROGRIDGEN does its best to respect this seed point </w:t>
      </w:r>
      <w:r w:rsidR="00BB059A">
        <w:t xml:space="preserve">spatial </w:t>
      </w:r>
      <w:r>
        <w:t xml:space="preserve">density setting. However every line vertex </w:t>
      </w:r>
      <w:r w:rsidR="00A23C34">
        <w:t xml:space="preserve">must also be </w:t>
      </w:r>
      <w:r>
        <w:t>a seed point</w:t>
      </w:r>
      <w:r w:rsidR="00A23C34">
        <w:t xml:space="preserve"> in order to</w:t>
      </w:r>
      <w:r>
        <w:t xml:space="preserve"> preserv</w:t>
      </w:r>
      <w:r w:rsidR="00A23C34">
        <w:t>e</w:t>
      </w:r>
      <w:r>
        <w:t xml:space="preserve"> the integrity of the line. A user should </w:t>
      </w:r>
      <w:r w:rsidR="00091315">
        <w:t>therefore</w:t>
      </w:r>
      <w:r>
        <w:t xml:space="preserve"> try to ensure that </w:t>
      </w:r>
      <w:r w:rsidRPr="00A23C34">
        <w:rPr>
          <w:i/>
          <w:iCs/>
        </w:rPr>
        <w:t>inner</w:t>
      </w:r>
      <w:r w:rsidR="00A23C34" w:rsidRPr="00A23C34">
        <w:rPr>
          <w:i/>
          <w:iCs/>
        </w:rPr>
        <w:t>_</w:t>
      </w:r>
      <w:r w:rsidRPr="00A23C34">
        <w:rPr>
          <w:i/>
          <w:iCs/>
        </w:rPr>
        <w:t>line</w:t>
      </w:r>
      <w:r>
        <w:t xml:space="preserve"> vertices are not closer together than seed point separations </w:t>
      </w:r>
      <w:r w:rsidR="00A23C34">
        <w:t>that accompany these vertices</w:t>
      </w:r>
      <w:r>
        <w:t>.</w:t>
      </w:r>
      <w:r w:rsidR="00BE1BDB">
        <w:t xml:space="preserve"> VOROGRIDGEN will report a violation of this condition, but will</w:t>
      </w:r>
      <w:r w:rsidR="00F5396C">
        <w:t xml:space="preserve"> continue execution.</w:t>
      </w:r>
    </w:p>
    <w:p w14:paraId="66B06363" w14:textId="40CF8C9B" w:rsidR="00F263C2" w:rsidRDefault="00944725" w:rsidP="00AB1EDA">
      <w:r>
        <w:t>I</w:t>
      </w:r>
      <w:r w:rsidR="00F263C2">
        <w:t xml:space="preserve">n contrast to BLN files that pertain to other blocks of a VOROGRIDGEN input file, a BLN file that is cited in an </w:t>
      </w:r>
      <w:r w:rsidR="00F263C2" w:rsidRPr="00F263C2">
        <w:rPr>
          <w:i/>
          <w:iCs/>
        </w:rPr>
        <w:t>inner_line</w:t>
      </w:r>
      <w:r w:rsidR="00F263C2">
        <w:t xml:space="preserve"> block can </w:t>
      </w:r>
      <w:r>
        <w:t>specify</w:t>
      </w:r>
      <w:r w:rsidR="00F263C2">
        <w:t xml:space="preserve"> more than a single line. (This is in accordance with SURFER’s specifications for a BLN file.)</w:t>
      </w:r>
      <w:r w:rsidR="00CC4B35">
        <w:t xml:space="preserve"> Specifications for subsequent lines are identical</w:t>
      </w:r>
      <w:r>
        <w:t xml:space="preserve"> to those of the first line</w:t>
      </w:r>
      <w:r w:rsidR="00CC4B35">
        <w:t xml:space="preserve">; </w:t>
      </w:r>
      <w:r>
        <w:t xml:space="preserve">lines </w:t>
      </w:r>
      <w:r w:rsidR="00CC4B35">
        <w:t>follow</w:t>
      </w:r>
      <w:r>
        <w:t xml:space="preserve"> each other</w:t>
      </w:r>
      <w:r w:rsidR="00CC4B35">
        <w:t xml:space="preserve"> sequentially within the BLN file.</w:t>
      </w:r>
      <w:r w:rsidR="00BE1BDB">
        <w:t xml:space="preserve"> A BLN file that specifies two inner lines is depicted in Figure 5.</w:t>
      </w:r>
    </w:p>
    <w:tbl>
      <w:tblPr>
        <w:tblStyle w:val="TableGrid"/>
        <w:tblW w:w="0" w:type="auto"/>
        <w:tblLook w:val="04A0" w:firstRow="1" w:lastRow="0" w:firstColumn="1" w:lastColumn="0" w:noHBand="0" w:noVBand="1"/>
      </w:tblPr>
      <w:tblGrid>
        <w:gridCol w:w="9016"/>
      </w:tblGrid>
      <w:tr w:rsidR="00BE1BDB" w14:paraId="5AC3CBAE" w14:textId="77777777" w:rsidTr="00441CB8">
        <w:trPr>
          <w:cantSplit/>
        </w:trPr>
        <w:tc>
          <w:tcPr>
            <w:tcW w:w="9016" w:type="dxa"/>
          </w:tcPr>
          <w:p w14:paraId="4EACD3AB" w14:textId="77777777" w:rsidR="00BE1BDB" w:rsidRPr="00BE1BDB" w:rsidRDefault="00BE1BDB" w:rsidP="00441CB8">
            <w:pPr>
              <w:keepNext/>
              <w:rPr>
                <w:rFonts w:ascii="Courier New" w:hAnsi="Courier New" w:cs="Courier New"/>
                <w:sz w:val="18"/>
                <w:szCs w:val="18"/>
              </w:rPr>
            </w:pPr>
            <w:r w:rsidRPr="00BE1BDB">
              <w:rPr>
                <w:rFonts w:ascii="Courier New" w:hAnsi="Courier New" w:cs="Courier New"/>
                <w:sz w:val="18"/>
                <w:szCs w:val="18"/>
              </w:rPr>
              <w:t>7</w:t>
            </w:r>
          </w:p>
          <w:p w14:paraId="5741145F" w14:textId="77777777" w:rsidR="00BE1BDB" w:rsidRPr="00BE1BDB" w:rsidRDefault="00BE1BDB" w:rsidP="00441CB8">
            <w:pPr>
              <w:keepNext/>
              <w:rPr>
                <w:rFonts w:ascii="Courier New" w:hAnsi="Courier New" w:cs="Courier New"/>
                <w:sz w:val="18"/>
                <w:szCs w:val="18"/>
              </w:rPr>
            </w:pPr>
            <w:r w:rsidRPr="00BE1BDB">
              <w:rPr>
                <w:rFonts w:ascii="Courier New" w:hAnsi="Courier New" w:cs="Courier New"/>
                <w:sz w:val="18"/>
                <w:szCs w:val="18"/>
              </w:rPr>
              <w:t>1550863.080894, 4364865.6680711   20</w:t>
            </w:r>
          </w:p>
          <w:p w14:paraId="76B764C3" w14:textId="77777777" w:rsidR="00BE1BDB" w:rsidRPr="00BE1BDB" w:rsidRDefault="00BE1BDB" w:rsidP="00441CB8">
            <w:pPr>
              <w:keepNext/>
              <w:rPr>
                <w:rFonts w:ascii="Courier New" w:hAnsi="Courier New" w:cs="Courier New"/>
                <w:sz w:val="18"/>
                <w:szCs w:val="18"/>
              </w:rPr>
            </w:pPr>
            <w:r w:rsidRPr="00BE1BDB">
              <w:rPr>
                <w:rFonts w:ascii="Courier New" w:hAnsi="Courier New" w:cs="Courier New"/>
                <w:sz w:val="18"/>
                <w:szCs w:val="18"/>
              </w:rPr>
              <w:t>1550764.7445173, 4364534.9002585  20</w:t>
            </w:r>
          </w:p>
          <w:p w14:paraId="74A18E63" w14:textId="77777777" w:rsidR="00BE1BDB" w:rsidRPr="00BE1BDB" w:rsidRDefault="00BE1BDB" w:rsidP="00441CB8">
            <w:pPr>
              <w:keepNext/>
              <w:rPr>
                <w:rFonts w:ascii="Courier New" w:hAnsi="Courier New" w:cs="Courier New"/>
                <w:sz w:val="18"/>
                <w:szCs w:val="18"/>
              </w:rPr>
            </w:pPr>
            <w:r w:rsidRPr="00BE1BDB">
              <w:rPr>
                <w:rFonts w:ascii="Courier New" w:hAnsi="Courier New" w:cs="Courier New"/>
                <w:sz w:val="18"/>
                <w:szCs w:val="18"/>
              </w:rPr>
              <w:t>1550782.6238585, 4364284.5894815  20</w:t>
            </w:r>
          </w:p>
          <w:p w14:paraId="74E06E69" w14:textId="77777777" w:rsidR="00BE1BDB" w:rsidRPr="00BE1BDB" w:rsidRDefault="00BE1BDB" w:rsidP="00441CB8">
            <w:pPr>
              <w:keepNext/>
              <w:rPr>
                <w:rFonts w:ascii="Courier New" w:hAnsi="Courier New" w:cs="Courier New"/>
                <w:sz w:val="18"/>
                <w:szCs w:val="18"/>
              </w:rPr>
            </w:pPr>
            <w:r w:rsidRPr="00BE1BDB">
              <w:rPr>
                <w:rFonts w:ascii="Courier New" w:hAnsi="Courier New" w:cs="Courier New"/>
                <w:sz w:val="18"/>
                <w:szCs w:val="18"/>
              </w:rPr>
              <w:t>1550818.3825409, 4364043.218375   20</w:t>
            </w:r>
          </w:p>
          <w:p w14:paraId="60F8BB7D" w14:textId="77777777" w:rsidR="00BE1BDB" w:rsidRPr="00BE1BDB" w:rsidRDefault="00BE1BDB" w:rsidP="00441CB8">
            <w:pPr>
              <w:keepNext/>
              <w:rPr>
                <w:rFonts w:ascii="Courier New" w:hAnsi="Courier New" w:cs="Courier New"/>
                <w:sz w:val="18"/>
                <w:szCs w:val="18"/>
              </w:rPr>
            </w:pPr>
            <w:r w:rsidRPr="00BE1BDB">
              <w:rPr>
                <w:rFonts w:ascii="Courier New" w:hAnsi="Courier New" w:cs="Courier New"/>
                <w:sz w:val="18"/>
                <w:szCs w:val="18"/>
              </w:rPr>
              <w:t>1550827.3222115, 4363846.5456217  20</w:t>
            </w:r>
          </w:p>
          <w:p w14:paraId="413D824D" w14:textId="77777777" w:rsidR="00BE1BDB" w:rsidRPr="00BE1BDB" w:rsidRDefault="00BE1BDB" w:rsidP="00441CB8">
            <w:pPr>
              <w:keepNext/>
              <w:rPr>
                <w:rFonts w:ascii="Courier New" w:hAnsi="Courier New" w:cs="Courier New"/>
                <w:sz w:val="18"/>
                <w:szCs w:val="18"/>
              </w:rPr>
            </w:pPr>
            <w:r w:rsidRPr="00BE1BDB">
              <w:rPr>
                <w:rFonts w:ascii="Courier New" w:hAnsi="Courier New" w:cs="Courier New"/>
                <w:sz w:val="18"/>
                <w:szCs w:val="18"/>
              </w:rPr>
              <w:t>1550872.0205646, 4363640.9331976  20</w:t>
            </w:r>
          </w:p>
          <w:p w14:paraId="6FBCA048" w14:textId="77777777" w:rsidR="00BE1BDB" w:rsidRPr="00BE1BDB" w:rsidRDefault="00BE1BDB" w:rsidP="00441CB8">
            <w:pPr>
              <w:keepNext/>
              <w:rPr>
                <w:rFonts w:ascii="Courier New" w:hAnsi="Courier New" w:cs="Courier New"/>
                <w:sz w:val="18"/>
                <w:szCs w:val="18"/>
              </w:rPr>
            </w:pPr>
            <w:r w:rsidRPr="00BE1BDB">
              <w:rPr>
                <w:rFonts w:ascii="Courier New" w:hAnsi="Courier New" w:cs="Courier New"/>
                <w:sz w:val="18"/>
                <w:szCs w:val="18"/>
              </w:rPr>
              <w:t>1550916.7189176, 4363310.1653851  20</w:t>
            </w:r>
          </w:p>
          <w:p w14:paraId="325DE1F8" w14:textId="77777777" w:rsidR="00BE1BDB" w:rsidRPr="00BE1BDB" w:rsidRDefault="00BE1BDB" w:rsidP="00441CB8">
            <w:pPr>
              <w:keepNext/>
              <w:rPr>
                <w:rFonts w:ascii="Courier New" w:hAnsi="Courier New" w:cs="Courier New"/>
                <w:sz w:val="18"/>
                <w:szCs w:val="18"/>
              </w:rPr>
            </w:pPr>
            <w:r w:rsidRPr="00BE1BDB">
              <w:rPr>
                <w:rFonts w:ascii="Courier New" w:hAnsi="Courier New" w:cs="Courier New"/>
                <w:sz w:val="18"/>
                <w:szCs w:val="18"/>
              </w:rPr>
              <w:t>6</w:t>
            </w:r>
          </w:p>
          <w:p w14:paraId="56B2ABA7" w14:textId="5A717FDD" w:rsidR="00BE1BDB" w:rsidRPr="00BE1BDB" w:rsidRDefault="00BE1BDB" w:rsidP="00441CB8">
            <w:pPr>
              <w:keepNext/>
              <w:rPr>
                <w:rFonts w:ascii="Courier New" w:hAnsi="Courier New" w:cs="Courier New"/>
                <w:sz w:val="18"/>
                <w:szCs w:val="18"/>
              </w:rPr>
            </w:pPr>
            <w:r w:rsidRPr="00BE1BDB">
              <w:rPr>
                <w:rFonts w:ascii="Courier New" w:hAnsi="Courier New" w:cs="Courier New"/>
                <w:sz w:val="18"/>
                <w:szCs w:val="18"/>
              </w:rPr>
              <w:t xml:space="preserve">1552463.2819329, 4364829.9093886  </w:t>
            </w:r>
            <w:r w:rsidR="00944725">
              <w:rPr>
                <w:rFonts w:ascii="Courier New" w:hAnsi="Courier New" w:cs="Courier New"/>
                <w:sz w:val="18"/>
                <w:szCs w:val="18"/>
              </w:rPr>
              <w:t>3</w:t>
            </w:r>
            <w:r w:rsidRPr="00BE1BDB">
              <w:rPr>
                <w:rFonts w:ascii="Courier New" w:hAnsi="Courier New" w:cs="Courier New"/>
                <w:sz w:val="18"/>
                <w:szCs w:val="18"/>
              </w:rPr>
              <w:t>0</w:t>
            </w:r>
          </w:p>
          <w:p w14:paraId="1F70073A" w14:textId="60AD3BAB" w:rsidR="00BE1BDB" w:rsidRPr="00BE1BDB" w:rsidRDefault="00BE1BDB" w:rsidP="00441CB8">
            <w:pPr>
              <w:keepNext/>
              <w:rPr>
                <w:rFonts w:ascii="Courier New" w:hAnsi="Courier New" w:cs="Courier New"/>
                <w:sz w:val="18"/>
                <w:szCs w:val="18"/>
              </w:rPr>
            </w:pPr>
            <w:r w:rsidRPr="00BE1BDB">
              <w:rPr>
                <w:rFonts w:ascii="Courier New" w:hAnsi="Courier New" w:cs="Courier New"/>
                <w:sz w:val="18"/>
                <w:szCs w:val="18"/>
              </w:rPr>
              <w:t xml:space="preserve">1552302.367862, 4364320.3481639   </w:t>
            </w:r>
            <w:r w:rsidR="00944725">
              <w:rPr>
                <w:rFonts w:ascii="Courier New" w:hAnsi="Courier New" w:cs="Courier New"/>
                <w:sz w:val="18"/>
                <w:szCs w:val="18"/>
              </w:rPr>
              <w:t>4</w:t>
            </w:r>
            <w:r w:rsidRPr="00BE1BDB">
              <w:rPr>
                <w:rFonts w:ascii="Courier New" w:hAnsi="Courier New" w:cs="Courier New"/>
                <w:sz w:val="18"/>
                <w:szCs w:val="18"/>
              </w:rPr>
              <w:t>0</w:t>
            </w:r>
          </w:p>
          <w:p w14:paraId="27D20294" w14:textId="03238F78" w:rsidR="00BE1BDB" w:rsidRPr="00BE1BDB" w:rsidRDefault="00BE1BDB" w:rsidP="00441CB8">
            <w:pPr>
              <w:keepNext/>
              <w:rPr>
                <w:rFonts w:ascii="Courier New" w:hAnsi="Courier New" w:cs="Courier New"/>
                <w:sz w:val="18"/>
                <w:szCs w:val="18"/>
              </w:rPr>
            </w:pPr>
            <w:r w:rsidRPr="00BE1BDB">
              <w:rPr>
                <w:rFonts w:ascii="Courier New" w:hAnsi="Courier New" w:cs="Courier New"/>
                <w:sz w:val="18"/>
                <w:szCs w:val="18"/>
              </w:rPr>
              <w:t xml:space="preserve">1552096.755438, 4363900.1836453   </w:t>
            </w:r>
            <w:r w:rsidR="00944725">
              <w:rPr>
                <w:rFonts w:ascii="Courier New" w:hAnsi="Courier New" w:cs="Courier New"/>
                <w:sz w:val="18"/>
                <w:szCs w:val="18"/>
              </w:rPr>
              <w:t>5</w:t>
            </w:r>
            <w:r w:rsidRPr="00BE1BDB">
              <w:rPr>
                <w:rFonts w:ascii="Courier New" w:hAnsi="Courier New" w:cs="Courier New"/>
                <w:sz w:val="18"/>
                <w:szCs w:val="18"/>
              </w:rPr>
              <w:t>0</w:t>
            </w:r>
          </w:p>
          <w:p w14:paraId="3EB9BEAF" w14:textId="6C59D674" w:rsidR="00BE1BDB" w:rsidRPr="00BE1BDB" w:rsidRDefault="00BE1BDB" w:rsidP="00441CB8">
            <w:pPr>
              <w:keepNext/>
              <w:rPr>
                <w:rFonts w:ascii="Courier New" w:hAnsi="Courier New" w:cs="Courier New"/>
                <w:sz w:val="18"/>
                <w:szCs w:val="18"/>
              </w:rPr>
            </w:pPr>
            <w:r w:rsidRPr="00BE1BDB">
              <w:rPr>
                <w:rFonts w:ascii="Courier New" w:hAnsi="Courier New" w:cs="Courier New"/>
                <w:sz w:val="18"/>
                <w:szCs w:val="18"/>
              </w:rPr>
              <w:t xml:space="preserve">1551917.9620258, 4363605.1745152  </w:t>
            </w:r>
            <w:r w:rsidR="00944725">
              <w:rPr>
                <w:rFonts w:ascii="Courier New" w:hAnsi="Courier New" w:cs="Courier New"/>
                <w:sz w:val="18"/>
                <w:szCs w:val="18"/>
              </w:rPr>
              <w:t>6</w:t>
            </w:r>
            <w:r w:rsidRPr="00BE1BDB">
              <w:rPr>
                <w:rFonts w:ascii="Courier New" w:hAnsi="Courier New" w:cs="Courier New"/>
                <w:sz w:val="18"/>
                <w:szCs w:val="18"/>
              </w:rPr>
              <w:t>0</w:t>
            </w:r>
          </w:p>
          <w:p w14:paraId="76D50E05" w14:textId="02485E8F" w:rsidR="00BE1BDB" w:rsidRPr="00BE1BDB" w:rsidRDefault="00BE1BDB" w:rsidP="00441CB8">
            <w:pPr>
              <w:keepNext/>
              <w:rPr>
                <w:rFonts w:ascii="Courier New" w:hAnsi="Courier New" w:cs="Courier New"/>
                <w:sz w:val="18"/>
                <w:szCs w:val="18"/>
              </w:rPr>
            </w:pPr>
            <w:r w:rsidRPr="00BE1BDB">
              <w:rPr>
                <w:rFonts w:ascii="Courier New" w:hAnsi="Courier New" w:cs="Courier New"/>
                <w:sz w:val="18"/>
                <w:szCs w:val="18"/>
              </w:rPr>
              <w:t xml:space="preserve">1551801.7463079, 4363390.6224206  </w:t>
            </w:r>
            <w:r w:rsidR="00944725">
              <w:rPr>
                <w:rFonts w:ascii="Courier New" w:hAnsi="Courier New" w:cs="Courier New"/>
                <w:sz w:val="18"/>
                <w:szCs w:val="18"/>
              </w:rPr>
              <w:t>6</w:t>
            </w:r>
            <w:r w:rsidRPr="00BE1BDB">
              <w:rPr>
                <w:rFonts w:ascii="Courier New" w:hAnsi="Courier New" w:cs="Courier New"/>
                <w:sz w:val="18"/>
                <w:szCs w:val="18"/>
              </w:rPr>
              <w:t>0</w:t>
            </w:r>
          </w:p>
          <w:p w14:paraId="1C00838F" w14:textId="5E7EF65A" w:rsidR="00BE1BDB" w:rsidRDefault="00BE1BDB" w:rsidP="00441CB8">
            <w:pPr>
              <w:keepNext/>
            </w:pPr>
            <w:r w:rsidRPr="00BE1BDB">
              <w:rPr>
                <w:rFonts w:ascii="Courier New" w:hAnsi="Courier New" w:cs="Courier New"/>
                <w:sz w:val="18"/>
                <w:szCs w:val="18"/>
              </w:rPr>
              <w:t xml:space="preserve">1551506.7371778, 4363122.4323023  </w:t>
            </w:r>
            <w:r w:rsidR="00944725">
              <w:rPr>
                <w:rFonts w:ascii="Courier New" w:hAnsi="Courier New" w:cs="Courier New"/>
                <w:sz w:val="18"/>
                <w:szCs w:val="18"/>
              </w:rPr>
              <w:t>4</w:t>
            </w:r>
            <w:r w:rsidRPr="00BE1BDB">
              <w:rPr>
                <w:rFonts w:ascii="Courier New" w:hAnsi="Courier New" w:cs="Courier New"/>
                <w:sz w:val="18"/>
                <w:szCs w:val="18"/>
              </w:rPr>
              <w:t>0</w:t>
            </w:r>
          </w:p>
        </w:tc>
      </w:tr>
    </w:tbl>
    <w:p w14:paraId="210AF1D1" w14:textId="1A6FD230" w:rsidR="00BE1BDB" w:rsidRDefault="00BE1BDB" w:rsidP="00BE1BDB">
      <w:pPr>
        <w:pStyle w:val="Caption"/>
      </w:pPr>
      <w:r>
        <w:t>Figure 5. A BLN file that depicts two inner lines.</w:t>
      </w:r>
    </w:p>
    <w:p w14:paraId="565D4616" w14:textId="282775EE" w:rsidR="00257A0F" w:rsidRDefault="00257A0F" w:rsidP="00AB1EDA">
      <w:r>
        <w:t xml:space="preserve">VOROGRIGDEN is informed of how many inner lines to read from a BLN file using the </w:t>
      </w:r>
      <w:r>
        <w:rPr>
          <w:i/>
          <w:iCs/>
        </w:rPr>
        <w:t>numlines</w:t>
      </w:r>
      <w:r>
        <w:t xml:space="preserve"> keyword. VOROGRIDGEN will cease execution with an error message if this number is missing from an </w:t>
      </w:r>
      <w:r w:rsidRPr="00257A0F">
        <w:rPr>
          <w:i/>
          <w:iCs/>
        </w:rPr>
        <w:t>inner_line</w:t>
      </w:r>
      <w:r>
        <w:t xml:space="preserve"> block</w:t>
      </w:r>
      <w:r w:rsidR="00944725">
        <w:t xml:space="preserve"> of its input file</w:t>
      </w:r>
      <w:r>
        <w:t>.</w:t>
      </w:r>
      <w:r w:rsidR="00441CB8">
        <w:t xml:space="preserve"> </w:t>
      </w:r>
    </w:p>
    <w:p w14:paraId="698416C7" w14:textId="75C68E51" w:rsidR="00AB1EDA" w:rsidRDefault="00AB1EDA" w:rsidP="00AB1EDA">
      <w:r>
        <w:t>Note the following.</w:t>
      </w:r>
    </w:p>
    <w:p w14:paraId="2D8DC5C2" w14:textId="04CAB741" w:rsidR="00AB1EDA" w:rsidRDefault="00AB1EDA" w:rsidP="00AB1EDA">
      <w:pPr>
        <w:pStyle w:val="ListParagraph"/>
        <w:numPr>
          <w:ilvl w:val="0"/>
          <w:numId w:val="9"/>
        </w:numPr>
      </w:pPr>
      <w:r>
        <w:t xml:space="preserve">As for all other BLN files described so far, seed point </w:t>
      </w:r>
      <w:r w:rsidR="00A23C34">
        <w:t>separations</w:t>
      </w:r>
      <w:r>
        <w:t xml:space="preserve"> can vary from </w:t>
      </w:r>
      <w:r w:rsidR="00A23C34">
        <w:t>vertex</w:t>
      </w:r>
      <w:r>
        <w:t xml:space="preserve"> to </w:t>
      </w:r>
      <w:r w:rsidR="00A23C34">
        <w:t>vertex</w:t>
      </w:r>
      <w:r>
        <w:t>.</w:t>
      </w:r>
    </w:p>
    <w:p w14:paraId="433BAF43" w14:textId="26CB85DD" w:rsidR="00AB1EDA" w:rsidRDefault="00AB1EDA" w:rsidP="00AB1EDA">
      <w:pPr>
        <w:pStyle w:val="ListParagraph"/>
        <w:numPr>
          <w:ilvl w:val="0"/>
          <w:numId w:val="9"/>
        </w:numPr>
      </w:pPr>
      <w:r>
        <w:t>In contrast to BLN files that describe polygons, the last vertex that</w:t>
      </w:r>
      <w:r w:rsidR="00257A0F">
        <w:t xml:space="preserve"> pertains </w:t>
      </w:r>
      <w:r w:rsidR="00C63198">
        <w:t>t</w:t>
      </w:r>
      <w:r w:rsidR="00257A0F">
        <w:t>o a line that is specified in</w:t>
      </w:r>
      <w:r>
        <w:t xml:space="preserve"> an </w:t>
      </w:r>
      <w:r w:rsidRPr="00A23C34">
        <w:rPr>
          <w:i/>
          <w:iCs/>
        </w:rPr>
        <w:t>inner_line</w:t>
      </w:r>
      <w:r>
        <w:t xml:space="preserve"> </w:t>
      </w:r>
      <w:r w:rsidR="00A23C34">
        <w:t xml:space="preserve">BLN </w:t>
      </w:r>
      <w:r>
        <w:t xml:space="preserve">file </w:t>
      </w:r>
      <w:r w:rsidR="00C63198">
        <w:t xml:space="preserve">should not be the same as </w:t>
      </w:r>
      <w:r>
        <w:t>the first vertex.</w:t>
      </w:r>
      <w:r w:rsidR="00A23C34">
        <w:t xml:space="preserve"> This is because an inner line is not a polygon.</w:t>
      </w:r>
    </w:p>
    <w:p w14:paraId="74B5E486" w14:textId="46BF93A1" w:rsidR="00AB1EDA" w:rsidRDefault="00AB1EDA" w:rsidP="00AB1EDA">
      <w:pPr>
        <w:pStyle w:val="ListParagraph"/>
        <w:numPr>
          <w:ilvl w:val="0"/>
          <w:numId w:val="9"/>
        </w:numPr>
      </w:pPr>
      <w:r>
        <w:t xml:space="preserve">When adjusting seed point locations in Lloyd iterations, VOROGRIDGEN does not adjust the locations of </w:t>
      </w:r>
      <w:r w:rsidR="00A23C34">
        <w:t xml:space="preserve">seed </w:t>
      </w:r>
      <w:r>
        <w:t>points</w:t>
      </w:r>
      <w:r w:rsidR="00091315">
        <w:t xml:space="preserve"> that are emplaced</w:t>
      </w:r>
      <w:r>
        <w:t xml:space="preserve"> </w:t>
      </w:r>
      <w:r w:rsidR="00A23C34">
        <w:t>along inner model lines</w:t>
      </w:r>
      <w:r>
        <w:t>.</w:t>
      </w:r>
    </w:p>
    <w:p w14:paraId="6C7821F1" w14:textId="4F0E63A0" w:rsidR="00AB1EDA" w:rsidRDefault="00AB1EDA" w:rsidP="00AB1EDA">
      <w:r>
        <w:lastRenderedPageBreak/>
        <w:t>Normally</w:t>
      </w:r>
      <w:r w:rsidR="0062375B">
        <w:t>,</w:t>
      </w:r>
      <w:r>
        <w:t xml:space="preserve"> inner lines </w:t>
      </w:r>
      <w:r w:rsidR="00BB059A">
        <w:t>will</w:t>
      </w:r>
      <w:r w:rsidR="0062375B">
        <w:t xml:space="preserve"> coincide</w:t>
      </w:r>
      <w:r>
        <w:t xml:space="preserve"> with</w:t>
      </w:r>
      <w:r w:rsidR="00A23C34">
        <w:t xml:space="preserve"> </w:t>
      </w:r>
      <w:r w:rsidR="00F774B2">
        <w:t>simulation-significant</w:t>
      </w:r>
      <w:r>
        <w:t xml:space="preserve"> </w:t>
      </w:r>
      <w:r w:rsidR="00A23C34">
        <w:t>poly</w:t>
      </w:r>
      <w:r>
        <w:t xml:space="preserve">linear </w:t>
      </w:r>
      <w:r w:rsidR="008A2D88">
        <w:t>features</w:t>
      </w:r>
      <w:r>
        <w:t xml:space="preserve"> such as rivers and drains. A high model cell density in </w:t>
      </w:r>
      <w:r w:rsidR="0062375B">
        <w:t xml:space="preserve">the vicinity of these features </w:t>
      </w:r>
      <w:r w:rsidR="00A23C34">
        <w:t>promotes</w:t>
      </w:r>
      <w:r w:rsidR="0062375B">
        <w:t xml:space="preserve"> integrity of</w:t>
      </w:r>
      <w:r w:rsidR="00A23C34">
        <w:t xml:space="preserve"> calculation of local</w:t>
      </w:r>
      <w:r w:rsidR="0062375B">
        <w:t xml:space="preserve"> system states</w:t>
      </w:r>
      <w:r w:rsidR="008A2D88">
        <w:t xml:space="preserve"> and fluxes</w:t>
      </w:r>
      <w:r w:rsidR="0062375B">
        <w:t>.</w:t>
      </w:r>
    </w:p>
    <w:p w14:paraId="4427AA16" w14:textId="4DB09B95" w:rsidR="00000BF9" w:rsidRDefault="00000BF9" w:rsidP="00AB1EDA">
      <w:r>
        <w:t>If desired, inner lines can begin and end outside the model domain</w:t>
      </w:r>
      <w:r w:rsidR="008A2D88">
        <w:t xml:space="preserve"> (i.e. outside the </w:t>
      </w:r>
      <w:r w:rsidR="008A2D88" w:rsidRPr="00F56049">
        <w:rPr>
          <w:i/>
          <w:iCs/>
        </w:rPr>
        <w:t>outer</w:t>
      </w:r>
      <w:r w:rsidR="00F56049" w:rsidRPr="00F56049">
        <w:rPr>
          <w:i/>
          <w:iCs/>
        </w:rPr>
        <w:t>_</w:t>
      </w:r>
      <w:r w:rsidR="008A2D88" w:rsidRPr="00F56049">
        <w:rPr>
          <w:i/>
          <w:iCs/>
        </w:rPr>
        <w:t>boundary</w:t>
      </w:r>
      <w:r w:rsidR="008A2D88">
        <w:t xml:space="preserve"> polygon</w:t>
      </w:r>
      <w:r w:rsidR="00BB059A">
        <w:t xml:space="preserve"> or inside an </w:t>
      </w:r>
      <w:r w:rsidR="00BB059A" w:rsidRPr="00F56049">
        <w:rPr>
          <w:i/>
          <w:iCs/>
        </w:rPr>
        <w:t>inner</w:t>
      </w:r>
      <w:r w:rsidR="00F56049" w:rsidRPr="00F56049">
        <w:rPr>
          <w:i/>
          <w:iCs/>
        </w:rPr>
        <w:t>_</w:t>
      </w:r>
      <w:r w:rsidR="00BB059A" w:rsidRPr="00F56049">
        <w:rPr>
          <w:i/>
          <w:iCs/>
        </w:rPr>
        <w:t>boundary</w:t>
      </w:r>
      <w:r w:rsidR="00BB059A">
        <w:t xml:space="preserve"> polygon</w:t>
      </w:r>
      <w:r w:rsidR="008A2D88">
        <w:t xml:space="preserve">). If this is the case, </w:t>
      </w:r>
      <w:r w:rsidR="00F56049">
        <w:t>vertices that lie outside the model domain</w:t>
      </w:r>
      <w:r>
        <w:t xml:space="preserve"> are ignored.</w:t>
      </w:r>
      <w:r w:rsidR="008A2D88">
        <w:t xml:space="preserve"> Note also that</w:t>
      </w:r>
      <w:r>
        <w:t xml:space="preserve"> </w:t>
      </w:r>
      <w:r w:rsidR="002917AD">
        <w:t>i</w:t>
      </w:r>
      <w:r>
        <w:t xml:space="preserve">nner lines can </w:t>
      </w:r>
      <w:r w:rsidR="003D1945">
        <w:t>intersect</w:t>
      </w:r>
      <w:r>
        <w:t>.</w:t>
      </w:r>
    </w:p>
    <w:p w14:paraId="096C1865" w14:textId="4A9073F5" w:rsidR="0062375B" w:rsidRDefault="006003E5" w:rsidP="003F1239">
      <w:pPr>
        <w:pStyle w:val="Heading3"/>
      </w:pPr>
      <w:r>
        <w:t xml:space="preserve">3.3.5 </w:t>
      </w:r>
      <w:r w:rsidR="003F1239">
        <w:t>Inner_Polygon</w:t>
      </w:r>
    </w:p>
    <w:p w14:paraId="3B3D5841" w14:textId="39950333" w:rsidR="0034063A" w:rsidRDefault="0034063A" w:rsidP="003F1239">
      <w:r>
        <w:t xml:space="preserve">A VOROGRIDGEN input file can contain multiple </w:t>
      </w:r>
      <w:r w:rsidRPr="00A23C34">
        <w:rPr>
          <w:i/>
          <w:iCs/>
        </w:rPr>
        <w:t>inner_polygon</w:t>
      </w:r>
      <w:r>
        <w:t xml:space="preserve"> blocks. Each</w:t>
      </w:r>
      <w:r w:rsidR="00A23C34">
        <w:t xml:space="preserve"> </w:t>
      </w:r>
      <w:r w:rsidR="00A23C34" w:rsidRPr="00A23C34">
        <w:rPr>
          <w:i/>
          <w:iCs/>
        </w:rPr>
        <w:t>inner_polygon</w:t>
      </w:r>
      <w:r>
        <w:t xml:space="preserve"> block must contain two keywords. These can be supplied in any order. One of these keywords is </w:t>
      </w:r>
      <w:r w:rsidRPr="00A23C34">
        <w:rPr>
          <w:i/>
          <w:iCs/>
        </w:rPr>
        <w:t>bln_file</w:t>
      </w:r>
      <w:r>
        <w:t xml:space="preserve">. Obviously, the name of a BLN file must follow the name of this keyword. The other keyword is </w:t>
      </w:r>
      <w:r w:rsidRPr="00A23C34">
        <w:rPr>
          <w:i/>
          <w:iCs/>
        </w:rPr>
        <w:t>max_centroid_separation</w:t>
      </w:r>
      <w:r>
        <w:t>.</w:t>
      </w:r>
      <w:r w:rsidR="00944725">
        <w:t xml:space="preserve"> Note that an </w:t>
      </w:r>
      <w:r w:rsidR="00944725" w:rsidRPr="00944725">
        <w:rPr>
          <w:i/>
          <w:iCs/>
        </w:rPr>
        <w:t>inner_polygon</w:t>
      </w:r>
      <w:r w:rsidR="00944725">
        <w:t xml:space="preserve"> BLN file can only specify a single </w:t>
      </w:r>
      <w:r w:rsidR="00944725" w:rsidRPr="00944725">
        <w:rPr>
          <w:i/>
          <w:iCs/>
        </w:rPr>
        <w:t>inner_polygon</w:t>
      </w:r>
      <w:r w:rsidR="00944725">
        <w:t>. If it specifies more polygons than this, those that follow the first are ignored.</w:t>
      </w:r>
      <w:r>
        <w:t xml:space="preserve"> </w:t>
      </w:r>
    </w:p>
    <w:p w14:paraId="177115D2" w14:textId="1072EACA" w:rsidR="003F1239" w:rsidRDefault="0034063A" w:rsidP="003F1239">
      <w:r>
        <w:t>VOROGRIDGEN does not emplace</w:t>
      </w:r>
      <w:r w:rsidR="00C63198">
        <w:t xml:space="preserve"> seed</w:t>
      </w:r>
      <w:r>
        <w:t xml:space="preserve"> points along lines which form the edges of an </w:t>
      </w:r>
      <w:r w:rsidRPr="00C63198">
        <w:rPr>
          <w:i/>
          <w:iCs/>
        </w:rPr>
        <w:t>inner polygon</w:t>
      </w:r>
      <w:r>
        <w:t xml:space="preserve">. </w:t>
      </w:r>
      <w:r w:rsidR="00C63198">
        <w:t xml:space="preserve">(However, there is no reason why a user cannot emplace </w:t>
      </w:r>
      <w:r w:rsidR="00C63198" w:rsidRPr="00C63198">
        <w:rPr>
          <w:i/>
          <w:iCs/>
        </w:rPr>
        <w:t>inner</w:t>
      </w:r>
      <w:r w:rsidR="00944725">
        <w:rPr>
          <w:i/>
          <w:iCs/>
        </w:rPr>
        <w:t>_</w:t>
      </w:r>
      <w:r w:rsidR="00C63198" w:rsidRPr="00C63198">
        <w:rPr>
          <w:i/>
          <w:iCs/>
        </w:rPr>
        <w:t>points</w:t>
      </w:r>
      <w:r w:rsidR="00C63198">
        <w:t xml:space="preserve"> along, or close to, the boundary of an </w:t>
      </w:r>
      <w:r w:rsidR="00C63198" w:rsidRPr="00C63198">
        <w:rPr>
          <w:i/>
          <w:iCs/>
        </w:rPr>
        <w:t>inner</w:t>
      </w:r>
      <w:r w:rsidR="00C63198">
        <w:rPr>
          <w:i/>
          <w:iCs/>
        </w:rPr>
        <w:t>_</w:t>
      </w:r>
      <w:r w:rsidR="00C63198" w:rsidRPr="00C63198">
        <w:rPr>
          <w:i/>
          <w:iCs/>
        </w:rPr>
        <w:t>polygon</w:t>
      </w:r>
      <w:r w:rsidR="00C63198">
        <w:t xml:space="preserve"> if he/she wishes.) </w:t>
      </w:r>
      <w:r>
        <w:t xml:space="preserve">Instead, VOROGRIDGEN tries to ensure that the density of seed points that it introduces to the model domain within the </w:t>
      </w:r>
      <w:r w:rsidRPr="00944725">
        <w:rPr>
          <w:i/>
          <w:iCs/>
        </w:rPr>
        <w:t>inner</w:t>
      </w:r>
      <w:r w:rsidR="00944725" w:rsidRPr="00944725">
        <w:rPr>
          <w:i/>
          <w:iCs/>
        </w:rPr>
        <w:t>_</w:t>
      </w:r>
      <w:r w:rsidRPr="00944725">
        <w:rPr>
          <w:i/>
          <w:iCs/>
        </w:rPr>
        <w:t>polygon</w:t>
      </w:r>
      <w:r>
        <w:t xml:space="preserve"> is commensurate with that supplied by the user following the </w:t>
      </w:r>
      <w:r w:rsidRPr="00A23C34">
        <w:rPr>
          <w:i/>
          <w:iCs/>
        </w:rPr>
        <w:t>max_centroid_separation</w:t>
      </w:r>
      <w:r>
        <w:t xml:space="preserve"> keyword</w:t>
      </w:r>
      <w:r w:rsidR="00F774B2">
        <w:t xml:space="preserve"> that pertains to that polygon</w:t>
      </w:r>
      <w:r>
        <w:t xml:space="preserve">. </w:t>
      </w:r>
    </w:p>
    <w:p w14:paraId="58A356E8" w14:textId="6A9C76BB" w:rsidR="0034063A" w:rsidRDefault="0034063A" w:rsidP="003F1239">
      <w:r>
        <w:t>Because the</w:t>
      </w:r>
      <w:r w:rsidR="00A23C34">
        <w:t xml:space="preserve"> </w:t>
      </w:r>
      <w:r w:rsidR="00A23C34" w:rsidRPr="00A23C34">
        <w:rPr>
          <w:i/>
          <w:iCs/>
        </w:rPr>
        <w:t>inner_polygon</w:t>
      </w:r>
      <w:r w:rsidR="00A23C34">
        <w:t xml:space="preserve"> BLN file must define </w:t>
      </w:r>
      <w:r>
        <w:t>a</w:t>
      </w:r>
      <w:r w:rsidR="00944725">
        <w:t xml:space="preserve"> single</w:t>
      </w:r>
      <w:r>
        <w:t xml:space="preserve"> polygon, VOROGRIDGEN insists that the coordinates of the last </w:t>
      </w:r>
      <w:r w:rsidR="00A23C34">
        <w:t>vertex that is cited in this file are</w:t>
      </w:r>
      <w:r>
        <w:t xml:space="preserve"> equal to those of the first </w:t>
      </w:r>
      <w:r w:rsidR="00A23C34">
        <w:t>vertex</w:t>
      </w:r>
      <w:r>
        <w:t>. However</w:t>
      </w:r>
      <w:r w:rsidR="00F774B2">
        <w:t>,</w:t>
      </w:r>
      <w:r>
        <w:t xml:space="preserve"> because the seed point separation is supplied through the </w:t>
      </w:r>
      <w:r w:rsidRPr="00A23C34">
        <w:rPr>
          <w:i/>
          <w:iCs/>
        </w:rPr>
        <w:t>max_centroid_separation</w:t>
      </w:r>
      <w:r>
        <w:t xml:space="preserve"> keyword</w:t>
      </w:r>
      <w:r w:rsidR="00A23C34">
        <w:t xml:space="preserve"> of </w:t>
      </w:r>
      <w:r w:rsidR="00944725">
        <w:t>an</w:t>
      </w:r>
      <w:r w:rsidR="00A23C34">
        <w:t xml:space="preserve"> </w:t>
      </w:r>
      <w:r w:rsidR="00A23C34" w:rsidRPr="00A23C34">
        <w:rPr>
          <w:i/>
          <w:iCs/>
        </w:rPr>
        <w:t>inner_polygon</w:t>
      </w:r>
      <w:r w:rsidR="00A23C34">
        <w:t xml:space="preserve"> block</w:t>
      </w:r>
      <w:r w:rsidR="00091315">
        <w:t xml:space="preserve"> of </w:t>
      </w:r>
      <w:r w:rsidR="00944725">
        <w:t>a</w:t>
      </w:r>
      <w:r w:rsidR="00091315">
        <w:t xml:space="preserve"> VOROGRIDGEN </w:t>
      </w:r>
      <w:r w:rsidR="008A2D88">
        <w:t>input</w:t>
      </w:r>
      <w:r w:rsidR="00091315">
        <w:t xml:space="preserve"> file</w:t>
      </w:r>
      <w:r>
        <w:t xml:space="preserve"> </w:t>
      </w:r>
      <w:r w:rsidR="00DD1963">
        <w:t>(</w:t>
      </w:r>
      <w:r>
        <w:t>and does not vary along the boundary of the polygon</w:t>
      </w:r>
      <w:r w:rsidR="00DD1963">
        <w:t>)</w:t>
      </w:r>
      <w:r>
        <w:t xml:space="preserve">, the </w:t>
      </w:r>
      <w:r w:rsidRPr="00DD1963">
        <w:rPr>
          <w:i/>
          <w:iCs/>
        </w:rPr>
        <w:t>inner</w:t>
      </w:r>
      <w:r w:rsidR="00DD1963">
        <w:rPr>
          <w:i/>
          <w:iCs/>
        </w:rPr>
        <w:t>_</w:t>
      </w:r>
      <w:r w:rsidRPr="00DD1963">
        <w:rPr>
          <w:i/>
          <w:iCs/>
        </w:rPr>
        <w:t>polygon</w:t>
      </w:r>
      <w:r>
        <w:t xml:space="preserve"> BLN file does not need to possess three columns.</w:t>
      </w:r>
      <w:r w:rsidR="00507811">
        <w:t xml:space="preserve"> Hence (in</w:t>
      </w:r>
      <w:r w:rsidR="00DD1963">
        <w:t xml:space="preserve"> accordance </w:t>
      </w:r>
      <w:r w:rsidR="00507811">
        <w:t>with normal BLN file protocol) only two columns are required</w:t>
      </w:r>
      <w:r w:rsidR="00DD1963">
        <w:t xml:space="preserve"> in an </w:t>
      </w:r>
      <w:r w:rsidR="00DD1963" w:rsidRPr="00DD1963">
        <w:rPr>
          <w:i/>
          <w:iCs/>
        </w:rPr>
        <w:t>inner_polygon</w:t>
      </w:r>
      <w:r w:rsidR="00DD1963">
        <w:t xml:space="preserve"> BLN file</w:t>
      </w:r>
      <w:r w:rsidR="00507811">
        <w:t xml:space="preserve">, these </w:t>
      </w:r>
      <w:r w:rsidR="00F774B2">
        <w:t>depicting</w:t>
      </w:r>
      <w:r w:rsidR="00507811">
        <w:t xml:space="preserve"> vertices of the inner polygon.</w:t>
      </w:r>
    </w:p>
    <w:p w14:paraId="67EDCFC8" w14:textId="0F83C7F7" w:rsidR="00494B16" w:rsidRDefault="00494B16" w:rsidP="003F1239">
      <w:r>
        <w:t>Note that it is not essential that</w:t>
      </w:r>
      <w:r w:rsidR="00DD1963">
        <w:t xml:space="preserve"> a VOROGRIDGEN control file contain</w:t>
      </w:r>
      <w:r>
        <w:t xml:space="preserve"> an </w:t>
      </w:r>
      <w:r w:rsidRPr="00DD1963">
        <w:rPr>
          <w:i/>
          <w:iCs/>
        </w:rPr>
        <w:t>inner_polygon</w:t>
      </w:r>
      <w:r>
        <w:t xml:space="preserve"> block in order to define the maximum allowed separation between seed points</w:t>
      </w:r>
      <w:r w:rsidR="00DD1963">
        <w:t xml:space="preserve"> within a model domain</w:t>
      </w:r>
      <w:r>
        <w:t xml:space="preserve"> (which is roughly equivalent to the maximum separation between centroids of Voronoi cells that are ultimately</w:t>
      </w:r>
      <w:r w:rsidR="00091315">
        <w:t xml:space="preserve"> emplaced in the model domain</w:t>
      </w:r>
      <w:r>
        <w:t xml:space="preserve"> by VOROGRIDGEN). If no </w:t>
      </w:r>
      <w:r w:rsidRPr="00DD1963">
        <w:rPr>
          <w:i/>
          <w:iCs/>
        </w:rPr>
        <w:t>inner_polygon</w:t>
      </w:r>
      <w:r>
        <w:t xml:space="preserve"> blocks are provided</w:t>
      </w:r>
      <w:r w:rsidR="00DD1963">
        <w:t>,</w:t>
      </w:r>
      <w:r>
        <w:t xml:space="preserve"> then the seed point separation that is </w:t>
      </w:r>
      <w:r w:rsidR="00F774B2">
        <w:t>associated</w:t>
      </w:r>
      <w:r>
        <w:t xml:space="preserve"> with the </w:t>
      </w:r>
      <w:r w:rsidRPr="00325DB9">
        <w:rPr>
          <w:i/>
          <w:iCs/>
        </w:rPr>
        <w:t>max_centroid_separation</w:t>
      </w:r>
      <w:r>
        <w:t xml:space="preserve"> keyword</w:t>
      </w:r>
      <w:r w:rsidR="00091315">
        <w:t xml:space="preserve"> in the </w:t>
      </w:r>
      <w:r w:rsidR="00091315" w:rsidRPr="00091315">
        <w:rPr>
          <w:i/>
          <w:iCs/>
        </w:rPr>
        <w:t>control</w:t>
      </w:r>
      <w:r w:rsidR="00091315">
        <w:t xml:space="preserve"> block of</w:t>
      </w:r>
      <w:r>
        <w:t xml:space="preserve"> the</w:t>
      </w:r>
      <w:r w:rsidR="00325DB9">
        <w:t xml:space="preserve"> VOROGRIDGEN input file</w:t>
      </w:r>
      <w:r>
        <w:t xml:space="preserve"> </w:t>
      </w:r>
      <w:r w:rsidR="00325DB9">
        <w:t xml:space="preserve">prevails throughout the </w:t>
      </w:r>
      <w:r>
        <w:t>entire model domain.</w:t>
      </w:r>
    </w:p>
    <w:p w14:paraId="0545AA61" w14:textId="5181FC77" w:rsidR="008A2D88" w:rsidRPr="008A2D88" w:rsidRDefault="008A2D88" w:rsidP="003F1239">
      <w:r>
        <w:t xml:space="preserve">Meanwhile, a user should ensure that the </w:t>
      </w:r>
      <w:r>
        <w:rPr>
          <w:i/>
          <w:iCs/>
        </w:rPr>
        <w:t>max_centroid_separation</w:t>
      </w:r>
      <w:r>
        <w:t xml:space="preserve"> provided in the </w:t>
      </w:r>
      <w:r>
        <w:rPr>
          <w:i/>
          <w:iCs/>
        </w:rPr>
        <w:t xml:space="preserve">control </w:t>
      </w:r>
      <w:r>
        <w:t>block</w:t>
      </w:r>
      <w:r w:rsidR="00F774B2">
        <w:t xml:space="preserve"> of </w:t>
      </w:r>
      <w:r w:rsidR="00944725">
        <w:t>a</w:t>
      </w:r>
      <w:r w:rsidR="00F774B2">
        <w:t xml:space="preserve"> VOROGRIDGEN input file</w:t>
      </w:r>
      <w:r>
        <w:t xml:space="preserve"> exceeds that which is provided in </w:t>
      </w:r>
      <w:r w:rsidR="00BB059A">
        <w:t>any</w:t>
      </w:r>
      <w:r>
        <w:t xml:space="preserve"> </w:t>
      </w:r>
      <w:r>
        <w:rPr>
          <w:i/>
          <w:iCs/>
        </w:rPr>
        <w:t>inner_polygon</w:t>
      </w:r>
      <w:r>
        <w:t xml:space="preserve"> block</w:t>
      </w:r>
      <w:r w:rsidR="00F774B2">
        <w:t xml:space="preserve"> of this file</w:t>
      </w:r>
      <w:r>
        <w:t>.</w:t>
      </w:r>
    </w:p>
    <w:p w14:paraId="2D67A7D6" w14:textId="43D462F7" w:rsidR="00494B16" w:rsidRDefault="00494B16" w:rsidP="003F1239">
      <w:r>
        <w:t xml:space="preserve">A user should attempt to ensure that if more than one </w:t>
      </w:r>
      <w:r w:rsidRPr="00B951C2">
        <w:rPr>
          <w:i/>
          <w:iCs/>
        </w:rPr>
        <w:t>inner_polygon</w:t>
      </w:r>
      <w:r>
        <w:t xml:space="preserve"> block is provided</w:t>
      </w:r>
      <w:r w:rsidR="00B951C2">
        <w:t xml:space="preserve"> in a VOROGRIDGEN input file</w:t>
      </w:r>
      <w:r>
        <w:t xml:space="preserve">, polygons that are defined in these blocks do not overlap. </w:t>
      </w:r>
      <w:r w:rsidR="00B951C2">
        <w:t>Nevertheless</w:t>
      </w:r>
      <w:r>
        <w:t>, VOROGRIDGEN forgives overlap</w:t>
      </w:r>
      <w:r w:rsidR="00B951C2">
        <w:t xml:space="preserve">; in overlapping regions the smaller </w:t>
      </w:r>
      <w:r w:rsidR="00B951C2" w:rsidRPr="00B951C2">
        <w:rPr>
          <w:i/>
          <w:iCs/>
        </w:rPr>
        <w:t>max_centroid_separation</w:t>
      </w:r>
      <w:r w:rsidR="00B951C2">
        <w:t xml:space="preserve"> prevails</w:t>
      </w:r>
      <w:r>
        <w:t>. Note</w:t>
      </w:r>
      <w:r w:rsidR="00B951C2">
        <w:t xml:space="preserve"> also</w:t>
      </w:r>
      <w:r>
        <w:t xml:space="preserve"> that</w:t>
      </w:r>
      <w:r w:rsidR="00B951C2">
        <w:t xml:space="preserve"> an</w:t>
      </w:r>
      <w:r>
        <w:t xml:space="preserve"> </w:t>
      </w:r>
      <w:r w:rsidRPr="00B951C2">
        <w:rPr>
          <w:i/>
          <w:iCs/>
        </w:rPr>
        <w:t>inner_polygon</w:t>
      </w:r>
      <w:r>
        <w:t xml:space="preserve"> </w:t>
      </w:r>
      <w:r w:rsidR="00091315">
        <w:t>may</w:t>
      </w:r>
      <w:r>
        <w:t xml:space="preserve"> contain part or all of</w:t>
      </w:r>
      <w:r w:rsidR="00B951C2">
        <w:t xml:space="preserve"> an</w:t>
      </w:r>
      <w:r>
        <w:t xml:space="preserve"> </w:t>
      </w:r>
      <w:r w:rsidRPr="00B951C2">
        <w:rPr>
          <w:i/>
          <w:iCs/>
        </w:rPr>
        <w:t>inner</w:t>
      </w:r>
      <w:r w:rsidR="00B951C2">
        <w:rPr>
          <w:i/>
          <w:iCs/>
        </w:rPr>
        <w:t>_</w:t>
      </w:r>
      <w:r w:rsidRPr="00B951C2">
        <w:rPr>
          <w:i/>
          <w:iCs/>
        </w:rPr>
        <w:t>line</w:t>
      </w:r>
      <w:r>
        <w:t xml:space="preserve"> and</w:t>
      </w:r>
      <w:r w:rsidR="00B951C2">
        <w:t>/or one or many</w:t>
      </w:r>
      <w:r>
        <w:t xml:space="preserve"> </w:t>
      </w:r>
      <w:r w:rsidRPr="00B951C2">
        <w:rPr>
          <w:i/>
          <w:iCs/>
        </w:rPr>
        <w:t>inner</w:t>
      </w:r>
      <w:r w:rsidR="00B951C2" w:rsidRPr="00B951C2">
        <w:rPr>
          <w:i/>
          <w:iCs/>
        </w:rPr>
        <w:t>_</w:t>
      </w:r>
      <w:r w:rsidRPr="00B951C2">
        <w:rPr>
          <w:i/>
          <w:iCs/>
        </w:rPr>
        <w:t>points</w:t>
      </w:r>
      <w:r>
        <w:t xml:space="preserve">. </w:t>
      </w:r>
      <w:r w:rsidR="00B951C2">
        <w:t xml:space="preserve">Seed point separations ascribed to </w:t>
      </w:r>
      <w:r w:rsidR="00B951C2" w:rsidRPr="00B951C2">
        <w:rPr>
          <w:i/>
          <w:iCs/>
        </w:rPr>
        <w:t>inner_lines</w:t>
      </w:r>
      <w:r w:rsidR="00B951C2">
        <w:t xml:space="preserve"> and </w:t>
      </w:r>
      <w:r w:rsidR="00B951C2" w:rsidRPr="00B951C2">
        <w:rPr>
          <w:i/>
          <w:iCs/>
        </w:rPr>
        <w:t>inner_points</w:t>
      </w:r>
      <w:r w:rsidR="00B951C2">
        <w:t xml:space="preserve"> take precedence over </w:t>
      </w:r>
      <w:r w:rsidR="00B951C2" w:rsidRPr="00B951C2">
        <w:rPr>
          <w:i/>
          <w:iCs/>
        </w:rPr>
        <w:t>max_centroid_separations</w:t>
      </w:r>
      <w:r w:rsidR="00B951C2">
        <w:t xml:space="preserve"> ascribed to enclosing</w:t>
      </w:r>
      <w:r w:rsidR="00944725">
        <w:t xml:space="preserve"> </w:t>
      </w:r>
      <w:r w:rsidR="00944725" w:rsidRPr="00944725">
        <w:rPr>
          <w:i/>
          <w:iCs/>
        </w:rPr>
        <w:t>inner_polygons</w:t>
      </w:r>
      <w:r w:rsidR="00B951C2">
        <w:t xml:space="preserve"> in the vicinities of</w:t>
      </w:r>
      <w:r w:rsidR="00091315">
        <w:t xml:space="preserve"> these</w:t>
      </w:r>
      <w:r w:rsidR="00B951C2">
        <w:t xml:space="preserve"> lines and/or points</w:t>
      </w:r>
      <w:r>
        <w:t>.</w:t>
      </w:r>
    </w:p>
    <w:p w14:paraId="3D7AF44A" w14:textId="4B6EEB76" w:rsidR="00494B16" w:rsidRDefault="006003E5" w:rsidP="0022647E">
      <w:pPr>
        <w:pStyle w:val="Heading3"/>
      </w:pPr>
      <w:r>
        <w:lastRenderedPageBreak/>
        <w:t xml:space="preserve">3.3.6 </w:t>
      </w:r>
      <w:r w:rsidR="0022647E">
        <w:t>Control</w:t>
      </w:r>
    </w:p>
    <w:p w14:paraId="2078EA5F" w14:textId="3AC3CA02" w:rsidR="00F02463" w:rsidRDefault="006003E5" w:rsidP="00F02463">
      <w:pPr>
        <w:pStyle w:val="Heading4"/>
      </w:pPr>
      <w:r>
        <w:t xml:space="preserve">3.3.6.1 </w:t>
      </w:r>
      <w:r w:rsidR="00F02463">
        <w:t xml:space="preserve">Control </w:t>
      </w:r>
      <w:r w:rsidR="00F774B2">
        <w:t>V</w:t>
      </w:r>
      <w:r w:rsidR="00F02463">
        <w:t>ariables</w:t>
      </w:r>
    </w:p>
    <w:p w14:paraId="1BC462EF" w14:textId="378EFE74" w:rsidR="0022647E" w:rsidRDefault="0022647E" w:rsidP="0022647E">
      <w:r>
        <w:t xml:space="preserve">As presently programmed, the </w:t>
      </w:r>
      <w:r w:rsidRPr="0019422F">
        <w:rPr>
          <w:i/>
          <w:iCs/>
        </w:rPr>
        <w:t>control</w:t>
      </w:r>
      <w:r>
        <w:t xml:space="preserve"> block</w:t>
      </w:r>
      <w:r w:rsidR="00091315">
        <w:t xml:space="preserve"> of </w:t>
      </w:r>
      <w:r w:rsidR="00F56049">
        <w:t>a</w:t>
      </w:r>
      <w:r w:rsidR="00091315">
        <w:t xml:space="preserve"> VOROGRIDGEN input file</w:t>
      </w:r>
      <w:r>
        <w:t xml:space="preserve"> </w:t>
      </w:r>
      <w:r w:rsidR="008A2D88">
        <w:t xml:space="preserve">may </w:t>
      </w:r>
      <w:r>
        <w:t xml:space="preserve">contain the following keywords. </w:t>
      </w:r>
      <w:r w:rsidR="00F27A4E">
        <w:t>(</w:t>
      </w:r>
      <w:r>
        <w:t>These may change over time.</w:t>
      </w:r>
      <w:r w:rsidR="00F27A4E">
        <w:t>)</w:t>
      </w:r>
    </w:p>
    <w:p w14:paraId="4E589F5E" w14:textId="77777777" w:rsidR="00D21CEA" w:rsidRPr="008222D4" w:rsidRDefault="00D21CEA" w:rsidP="00D21CEA">
      <w:pPr>
        <w:pStyle w:val="ListParagraph"/>
        <w:numPr>
          <w:ilvl w:val="0"/>
          <w:numId w:val="10"/>
        </w:numPr>
        <w:rPr>
          <w:i/>
          <w:iCs/>
        </w:rPr>
      </w:pPr>
      <w:r w:rsidRPr="008222D4">
        <w:rPr>
          <w:i/>
          <w:iCs/>
        </w:rPr>
        <w:t>out_file_base</w:t>
      </w:r>
    </w:p>
    <w:p w14:paraId="42A1876D" w14:textId="5A4B834D" w:rsidR="0022647E" w:rsidRPr="008222D4" w:rsidRDefault="0022647E" w:rsidP="0022647E">
      <w:pPr>
        <w:pStyle w:val="ListParagraph"/>
        <w:numPr>
          <w:ilvl w:val="0"/>
          <w:numId w:val="10"/>
        </w:numPr>
        <w:rPr>
          <w:i/>
          <w:iCs/>
        </w:rPr>
      </w:pPr>
      <w:r w:rsidRPr="008222D4">
        <w:rPr>
          <w:i/>
          <w:iCs/>
        </w:rPr>
        <w:t>max_centroid_separation</w:t>
      </w:r>
    </w:p>
    <w:p w14:paraId="71F7FD7D" w14:textId="35031EB7" w:rsidR="0022647E" w:rsidRPr="008222D4" w:rsidRDefault="0022647E" w:rsidP="0022647E">
      <w:pPr>
        <w:pStyle w:val="ListParagraph"/>
        <w:numPr>
          <w:ilvl w:val="0"/>
          <w:numId w:val="10"/>
        </w:numPr>
        <w:rPr>
          <w:i/>
          <w:iCs/>
        </w:rPr>
      </w:pPr>
      <w:r w:rsidRPr="008222D4">
        <w:rPr>
          <w:i/>
          <w:iCs/>
        </w:rPr>
        <w:t>max_cells</w:t>
      </w:r>
    </w:p>
    <w:p w14:paraId="7586BA8A" w14:textId="4B0929E8" w:rsidR="0022647E" w:rsidRPr="008222D4" w:rsidRDefault="0022647E" w:rsidP="0022647E">
      <w:pPr>
        <w:pStyle w:val="ListParagraph"/>
        <w:numPr>
          <w:ilvl w:val="0"/>
          <w:numId w:val="10"/>
        </w:numPr>
        <w:rPr>
          <w:i/>
          <w:iCs/>
        </w:rPr>
      </w:pPr>
      <w:r w:rsidRPr="008222D4">
        <w:rPr>
          <w:i/>
          <w:iCs/>
        </w:rPr>
        <w:t>poly_growth_rate</w:t>
      </w:r>
    </w:p>
    <w:p w14:paraId="36C74D5A" w14:textId="6514ADD9" w:rsidR="003C7A40" w:rsidRDefault="003C7A40" w:rsidP="0022647E">
      <w:pPr>
        <w:pStyle w:val="ListParagraph"/>
        <w:numPr>
          <w:ilvl w:val="0"/>
          <w:numId w:val="10"/>
        </w:numPr>
        <w:rPr>
          <w:i/>
          <w:iCs/>
        </w:rPr>
      </w:pPr>
      <w:r>
        <w:rPr>
          <w:i/>
          <w:iCs/>
        </w:rPr>
        <w:t>[nsdim]</w:t>
      </w:r>
    </w:p>
    <w:p w14:paraId="44C6D696" w14:textId="6C847C64" w:rsidR="0022647E" w:rsidRPr="008222D4" w:rsidRDefault="003C7A40" w:rsidP="0022647E">
      <w:pPr>
        <w:pStyle w:val="ListParagraph"/>
        <w:numPr>
          <w:ilvl w:val="0"/>
          <w:numId w:val="10"/>
        </w:numPr>
        <w:rPr>
          <w:i/>
          <w:iCs/>
        </w:rPr>
      </w:pPr>
      <w:r>
        <w:rPr>
          <w:i/>
          <w:iCs/>
        </w:rPr>
        <w:t>[</w:t>
      </w:r>
      <w:r w:rsidR="0022647E" w:rsidRPr="008222D4">
        <w:rPr>
          <w:i/>
          <w:iCs/>
        </w:rPr>
        <w:t>max_lloyd</w:t>
      </w:r>
      <w:r>
        <w:rPr>
          <w:i/>
          <w:iCs/>
        </w:rPr>
        <w:t>]</w:t>
      </w:r>
    </w:p>
    <w:p w14:paraId="025433AD" w14:textId="23BDD5B9" w:rsidR="0022647E" w:rsidRDefault="003C7A40" w:rsidP="0022647E">
      <w:pPr>
        <w:pStyle w:val="ListParagraph"/>
        <w:numPr>
          <w:ilvl w:val="0"/>
          <w:numId w:val="10"/>
        </w:numPr>
        <w:rPr>
          <w:i/>
          <w:iCs/>
        </w:rPr>
      </w:pPr>
      <w:r>
        <w:rPr>
          <w:i/>
          <w:iCs/>
        </w:rPr>
        <w:t>[</w:t>
      </w:r>
      <w:r w:rsidR="0022647E" w:rsidRPr="008222D4">
        <w:rPr>
          <w:i/>
          <w:iCs/>
        </w:rPr>
        <w:t>eps_lloyd</w:t>
      </w:r>
      <w:r>
        <w:rPr>
          <w:i/>
          <w:iCs/>
        </w:rPr>
        <w:t>]</w:t>
      </w:r>
    </w:p>
    <w:p w14:paraId="3065175A" w14:textId="1DF438AA" w:rsidR="003C7A40" w:rsidRPr="008222D4" w:rsidRDefault="003C7A40" w:rsidP="0022647E">
      <w:pPr>
        <w:pStyle w:val="ListParagraph"/>
        <w:numPr>
          <w:ilvl w:val="0"/>
          <w:numId w:val="10"/>
        </w:numPr>
        <w:rPr>
          <w:i/>
          <w:iCs/>
        </w:rPr>
      </w:pPr>
      <w:r>
        <w:rPr>
          <w:i/>
          <w:iCs/>
        </w:rPr>
        <w:t>[lloyd_fac]</w:t>
      </w:r>
    </w:p>
    <w:p w14:paraId="50DC4460" w14:textId="41408C5A" w:rsidR="0022647E" w:rsidRPr="008222D4" w:rsidRDefault="003C7A40" w:rsidP="0022647E">
      <w:pPr>
        <w:pStyle w:val="ListParagraph"/>
        <w:numPr>
          <w:ilvl w:val="0"/>
          <w:numId w:val="10"/>
        </w:numPr>
        <w:rPr>
          <w:i/>
          <w:iCs/>
        </w:rPr>
      </w:pPr>
      <w:r>
        <w:rPr>
          <w:i/>
          <w:iCs/>
        </w:rPr>
        <w:t>[</w:t>
      </w:r>
      <w:r w:rsidR="0022647E" w:rsidRPr="008222D4">
        <w:rPr>
          <w:i/>
          <w:iCs/>
        </w:rPr>
        <w:t>safety</w:t>
      </w:r>
      <w:r>
        <w:rPr>
          <w:i/>
          <w:iCs/>
        </w:rPr>
        <w:t>]</w:t>
      </w:r>
    </w:p>
    <w:p w14:paraId="3E0BC16C" w14:textId="45E5813C" w:rsidR="0022647E" w:rsidRDefault="003C7A40" w:rsidP="0022647E">
      <w:r>
        <w:t>Keywords in the above list that are contained in square brackets are optional.</w:t>
      </w:r>
      <w:r w:rsidR="00A845C5">
        <w:t xml:space="preserve"> Keywords are now explained</w:t>
      </w:r>
      <w:r w:rsidR="008A2D88">
        <w:t xml:space="preserve"> in groups that pertain to their roles.</w:t>
      </w:r>
    </w:p>
    <w:p w14:paraId="03623A14" w14:textId="2BED892C" w:rsidR="00B11F55" w:rsidRDefault="006003E5" w:rsidP="00B11F55">
      <w:pPr>
        <w:pStyle w:val="Heading4"/>
      </w:pPr>
      <w:r>
        <w:t xml:space="preserve">3.3.6.2 </w:t>
      </w:r>
      <w:r w:rsidR="00B11F55">
        <w:t>Voronoi Grid Specifications</w:t>
      </w:r>
    </w:p>
    <w:p w14:paraId="1E939A57" w14:textId="2630FB0C" w:rsidR="00F308CF" w:rsidRDefault="00F308CF" w:rsidP="0022647E">
      <w:r>
        <w:t xml:space="preserve">The </w:t>
      </w:r>
      <w:r w:rsidRPr="00442384">
        <w:rPr>
          <w:i/>
          <w:iCs/>
        </w:rPr>
        <w:t>max_centroid_separation</w:t>
      </w:r>
      <w:r>
        <w:t xml:space="preserve"> keyword</w:t>
      </w:r>
      <w:r w:rsidR="00091315">
        <w:t xml:space="preserve"> of the </w:t>
      </w:r>
      <w:r w:rsidR="00091315" w:rsidRPr="00091315">
        <w:rPr>
          <w:i/>
          <w:iCs/>
        </w:rPr>
        <w:t>control</w:t>
      </w:r>
      <w:r w:rsidR="00091315">
        <w:t xml:space="preserve"> block</w:t>
      </w:r>
      <w:r>
        <w:t xml:space="preserve"> sets the largest size that Voronoi polygons can possess within the</w:t>
      </w:r>
      <w:r w:rsidR="00091315">
        <w:t xml:space="preserve"> entire</w:t>
      </w:r>
      <w:r>
        <w:t xml:space="preserve"> model domain. Generally</w:t>
      </w:r>
      <w:r w:rsidR="00A90308">
        <w:t>,</w:t>
      </w:r>
      <w:r>
        <w:t xml:space="preserve"> model cell sizes grow with distance from inner/outer boundaries and inner lines</w:t>
      </w:r>
      <w:r w:rsidR="002917AD">
        <w:t>/</w:t>
      </w:r>
      <w:r>
        <w:t xml:space="preserve">points to this maximum size. As stated above, however, maximum cell sizes in different parts of a model domain can be limited by </w:t>
      </w:r>
      <w:r w:rsidR="00A90308">
        <w:t xml:space="preserve">specifications associated with </w:t>
      </w:r>
      <w:r w:rsidRPr="00944725">
        <w:rPr>
          <w:i/>
          <w:iCs/>
        </w:rPr>
        <w:t>inner</w:t>
      </w:r>
      <w:r w:rsidR="00F56049">
        <w:rPr>
          <w:i/>
          <w:iCs/>
        </w:rPr>
        <w:t>_</w:t>
      </w:r>
      <w:r w:rsidRPr="00944725">
        <w:rPr>
          <w:i/>
          <w:iCs/>
        </w:rPr>
        <w:t>polygons</w:t>
      </w:r>
      <w:r>
        <w:t>. VOR</w:t>
      </w:r>
      <w:r w:rsidR="002B371F">
        <w:t>O</w:t>
      </w:r>
      <w:r>
        <w:t xml:space="preserve">GRIDGEN insists that the </w:t>
      </w:r>
      <w:r w:rsidRPr="00442384">
        <w:rPr>
          <w:i/>
          <w:iCs/>
        </w:rPr>
        <w:t>max_centroid_separation</w:t>
      </w:r>
      <w:r>
        <w:t xml:space="preserve"> that is provided in the </w:t>
      </w:r>
      <w:r w:rsidRPr="00BB059A">
        <w:rPr>
          <w:i/>
          <w:iCs/>
        </w:rPr>
        <w:t>control</w:t>
      </w:r>
      <w:r>
        <w:t xml:space="preserve"> block </w:t>
      </w:r>
      <w:r w:rsidR="00442384">
        <w:t>be</w:t>
      </w:r>
      <w:r>
        <w:t xml:space="preserve"> greater than or equal to the </w:t>
      </w:r>
      <w:r w:rsidRPr="00442384">
        <w:rPr>
          <w:i/>
          <w:iCs/>
        </w:rPr>
        <w:t>max_centro</w:t>
      </w:r>
      <w:r w:rsidR="00D468AE">
        <w:rPr>
          <w:i/>
          <w:iCs/>
        </w:rPr>
        <w:t>i</w:t>
      </w:r>
      <w:r w:rsidRPr="00442384">
        <w:rPr>
          <w:i/>
          <w:iCs/>
        </w:rPr>
        <w:t>d_separation</w:t>
      </w:r>
      <w:r>
        <w:t xml:space="preserve"> that is associated with any </w:t>
      </w:r>
      <w:r w:rsidRPr="00A90308">
        <w:rPr>
          <w:i/>
          <w:iCs/>
        </w:rPr>
        <w:t>inner</w:t>
      </w:r>
      <w:r w:rsidR="00A90308">
        <w:rPr>
          <w:i/>
          <w:iCs/>
        </w:rPr>
        <w:t>_</w:t>
      </w:r>
      <w:r w:rsidRPr="00A90308">
        <w:rPr>
          <w:i/>
          <w:iCs/>
        </w:rPr>
        <w:t>polygon</w:t>
      </w:r>
      <w:r w:rsidR="00A90308">
        <w:t xml:space="preserve"> block</w:t>
      </w:r>
      <w:r w:rsidR="002917AD">
        <w:t>, and greater than cell separations provided in any boundary, line or points BLN file.</w:t>
      </w:r>
    </w:p>
    <w:p w14:paraId="353BC465" w14:textId="638F2D76" w:rsidR="00F308CF" w:rsidRDefault="002D4E1D" w:rsidP="0022647E">
      <w:r>
        <w:t>One of the attractions of a Voronoi mesh is that cell sizes can grow gradually from places</w:t>
      </w:r>
      <w:r w:rsidR="00442384">
        <w:t xml:space="preserve"> within a model domain</w:t>
      </w:r>
      <w:r>
        <w:t xml:space="preserve"> where greater</w:t>
      </w:r>
      <w:r w:rsidR="00091315">
        <w:t xml:space="preserve"> cell</w:t>
      </w:r>
      <w:r w:rsidR="00A90308">
        <w:t xml:space="preserve"> spatial</w:t>
      </w:r>
      <w:r>
        <w:t xml:space="preserve"> density is required to places</w:t>
      </w:r>
      <w:r w:rsidR="00091315">
        <w:t xml:space="preserve"> within </w:t>
      </w:r>
      <w:r w:rsidR="002B371F">
        <w:t>a</w:t>
      </w:r>
      <w:r w:rsidR="00091315">
        <w:t xml:space="preserve"> model domain</w:t>
      </w:r>
      <w:r>
        <w:t xml:space="preserve"> where the</w:t>
      </w:r>
      <w:r w:rsidR="00A90308">
        <w:t xml:space="preserve"> spatial</w:t>
      </w:r>
      <w:r>
        <w:t xml:space="preserve"> density of cells can be lower. The rate of cell growth</w:t>
      </w:r>
      <w:r w:rsidR="00442384">
        <w:t xml:space="preserve"> </w:t>
      </w:r>
      <w:r>
        <w:t xml:space="preserve">is determined by the </w:t>
      </w:r>
      <w:r w:rsidRPr="00442384">
        <w:rPr>
          <w:i/>
          <w:iCs/>
        </w:rPr>
        <w:t>poly_growth_rate</w:t>
      </w:r>
      <w:r>
        <w:t xml:space="preserve"> keyword.</w:t>
      </w:r>
      <w:r w:rsidR="00442384">
        <w:t xml:space="preserve"> This determines (very roughly) how large a</w:t>
      </w:r>
      <w:r w:rsidR="00A90308">
        <w:t xml:space="preserve"> particular</w:t>
      </w:r>
      <w:r w:rsidR="00442384">
        <w:t xml:space="preserve"> cell can be relative to its neighbours.</w:t>
      </w:r>
      <w:r>
        <w:t xml:space="preserve"> It is generally advisable to set this</w:t>
      </w:r>
      <w:r w:rsidR="00091315">
        <w:t xml:space="preserve"> control variable</w:t>
      </w:r>
      <w:r>
        <w:t xml:space="preserve"> to a value that is </w:t>
      </w:r>
      <w:r w:rsidR="002D1B9B">
        <w:t>smaller</w:t>
      </w:r>
      <w:r>
        <w:t xml:space="preserve"> than 1.1</w:t>
      </w:r>
      <w:r w:rsidR="00442384">
        <w:t xml:space="preserve"> </w:t>
      </w:r>
      <w:r w:rsidR="002917AD">
        <w:t xml:space="preserve">or 1.2 </w:t>
      </w:r>
      <w:r w:rsidR="00442384">
        <w:t xml:space="preserve">as </w:t>
      </w:r>
      <w:r w:rsidR="00A90308">
        <w:t>growth rates that are</w:t>
      </w:r>
      <w:r w:rsidR="00442384">
        <w:t xml:space="preserve"> </w:t>
      </w:r>
      <w:r w:rsidR="00944725">
        <w:t>larger</w:t>
      </w:r>
      <w:r w:rsidR="00442384">
        <w:t xml:space="preserve"> than this can distort polygon shapes</w:t>
      </w:r>
      <w:r>
        <w:t xml:space="preserve">. In practice, the rate of cell growth that is allowed by VOROGRIDGEN </w:t>
      </w:r>
      <w:r w:rsidR="00442384">
        <w:t>is</w:t>
      </w:r>
      <w:r>
        <w:t xml:space="preserve"> slightly greater than that </w:t>
      </w:r>
      <w:r w:rsidR="00A90308">
        <w:t>which is specified</w:t>
      </w:r>
      <w:r>
        <w:t xml:space="preserve"> through the </w:t>
      </w:r>
      <w:r w:rsidRPr="00442384">
        <w:rPr>
          <w:i/>
          <w:iCs/>
        </w:rPr>
        <w:t>poly_growth_rate</w:t>
      </w:r>
      <w:r>
        <w:t xml:space="preserve"> keyword. Some user experimentation may be required to </w:t>
      </w:r>
      <w:r w:rsidR="002B371F">
        <w:t>s</w:t>
      </w:r>
      <w:r>
        <w:t>et</w:t>
      </w:r>
      <w:r w:rsidR="00442384">
        <w:t xml:space="preserve"> this control variable</w:t>
      </w:r>
      <w:r>
        <w:t xml:space="preserve"> </w:t>
      </w:r>
      <w:r w:rsidR="00091315">
        <w:t>correctly</w:t>
      </w:r>
      <w:r>
        <w:t>.</w:t>
      </w:r>
    </w:p>
    <w:p w14:paraId="64EDA8F0" w14:textId="4F566791" w:rsidR="00EC4D89" w:rsidRDefault="000D3765" w:rsidP="0022647E">
      <w:r>
        <w:t xml:space="preserve">The </w:t>
      </w:r>
      <w:r w:rsidRPr="00442384">
        <w:rPr>
          <w:i/>
          <w:iCs/>
        </w:rPr>
        <w:t>max_cells</w:t>
      </w:r>
      <w:r>
        <w:t xml:space="preserve"> keyword </w:t>
      </w:r>
      <w:r w:rsidR="00442384">
        <w:t xml:space="preserve">of the </w:t>
      </w:r>
      <w:r w:rsidR="00442384" w:rsidRPr="00442384">
        <w:rPr>
          <w:i/>
          <w:iCs/>
        </w:rPr>
        <w:t>control</w:t>
      </w:r>
      <w:r w:rsidR="00442384">
        <w:t xml:space="preserve"> block </w:t>
      </w:r>
      <w:r>
        <w:t>sets the</w:t>
      </w:r>
      <w:r w:rsidR="00442384">
        <w:t xml:space="preserve"> maximum</w:t>
      </w:r>
      <w:r>
        <w:t xml:space="preserve"> number of Voronoi cells with which a model domain </w:t>
      </w:r>
      <w:r w:rsidR="00442384">
        <w:t>can</w:t>
      </w:r>
      <w:r>
        <w:t xml:space="preserve"> be populated. Provision of this number</w:t>
      </w:r>
      <w:r w:rsidR="00442384">
        <w:t xml:space="preserve"> in its </w:t>
      </w:r>
      <w:r w:rsidR="00442384" w:rsidRPr="00944725">
        <w:rPr>
          <w:i/>
          <w:iCs/>
        </w:rPr>
        <w:t>control</w:t>
      </w:r>
      <w:r w:rsidR="00442384">
        <w:t xml:space="preserve"> </w:t>
      </w:r>
      <w:r w:rsidR="00944725">
        <w:t>block</w:t>
      </w:r>
      <w:r>
        <w:t xml:space="preserve"> allows VOROGRIDGEN to dimension arrays which hold </w:t>
      </w:r>
      <w:r w:rsidR="00091315">
        <w:t>mesh</w:t>
      </w:r>
      <w:r>
        <w:t>-pertinent variables</w:t>
      </w:r>
      <w:r w:rsidR="00091315">
        <w:t xml:space="preserve"> prior to</w:t>
      </w:r>
      <w:r w:rsidR="00BB059A">
        <w:t xml:space="preserve"> actually</w:t>
      </w:r>
      <w:r w:rsidR="00091315">
        <w:t xml:space="preserve"> generating the mesh</w:t>
      </w:r>
      <w:r>
        <w:t xml:space="preserve">. If other grid-generation settings provided in a VOROGRIDGEN control file result in a greater number of cells than this, VOROGRIDGEN ceases execution with an appropriate error message. The user must then set </w:t>
      </w:r>
      <w:r w:rsidRPr="00442384">
        <w:rPr>
          <w:i/>
          <w:iCs/>
        </w:rPr>
        <w:t>max_cells</w:t>
      </w:r>
      <w:r>
        <w:t xml:space="preserve"> to a higher </w:t>
      </w:r>
      <w:r w:rsidR="00A90308">
        <w:t>value</w:t>
      </w:r>
      <w:r>
        <w:t xml:space="preserve"> and re-run VOROGRIDGEN.</w:t>
      </w:r>
    </w:p>
    <w:p w14:paraId="15379ED2" w14:textId="6EA117DD" w:rsidR="004850B8" w:rsidRDefault="006003E5" w:rsidP="004850B8">
      <w:pPr>
        <w:pStyle w:val="Heading4"/>
      </w:pPr>
      <w:r>
        <w:t xml:space="preserve">3.3.6.3 </w:t>
      </w:r>
      <w:r w:rsidR="004850B8">
        <w:t>Execution Time</w:t>
      </w:r>
    </w:p>
    <w:p w14:paraId="11D49E5B" w14:textId="633795B0" w:rsidR="004850B8" w:rsidRDefault="004850B8" w:rsidP="004850B8">
      <w:r>
        <w:t xml:space="preserve">As is apparent from VOROGRIDGEN screen output, the most time-consuming </w:t>
      </w:r>
      <w:r w:rsidR="00A90308">
        <w:t>aspect</w:t>
      </w:r>
      <w:r>
        <w:t xml:space="preserve"> of VOROGRIDGEN’s calculations are the emplacement of </w:t>
      </w:r>
      <w:r w:rsidR="00BB059A">
        <w:t xml:space="preserve">seed </w:t>
      </w:r>
      <w:r>
        <w:t>points</w:t>
      </w:r>
      <w:r w:rsidR="00944725">
        <w:t xml:space="preserve"> throughout a model domain</w:t>
      </w:r>
      <w:r>
        <w:t xml:space="preserve"> prior </w:t>
      </w:r>
      <w:r>
        <w:lastRenderedPageBreak/>
        <w:t>to Lloyd adjustment. These points become the vertices of triangles. Except for</w:t>
      </w:r>
      <w:r w:rsidR="00A90308">
        <w:t xml:space="preserve"> points along</w:t>
      </w:r>
      <w:r>
        <w:t xml:space="preserve"> inner and outer boundaries, they also become the centres of Voronoi polygons. </w:t>
      </w:r>
    </w:p>
    <w:p w14:paraId="45280ACA" w14:textId="669BC795" w:rsidR="00A90308" w:rsidRDefault="004850B8" w:rsidP="004850B8">
      <w:r>
        <w:t xml:space="preserve">When </w:t>
      </w:r>
      <w:r w:rsidR="00A90308">
        <w:t>seeking</w:t>
      </w:r>
      <w:r>
        <w:t xml:space="preserve"> a location for the next</w:t>
      </w:r>
      <w:r w:rsidR="00BB059A">
        <w:t xml:space="preserve"> seed</w:t>
      </w:r>
      <w:r>
        <w:t xml:space="preserve"> point, VOROGRIDGEN surrounds </w:t>
      </w:r>
      <w:r w:rsidR="00A90308">
        <w:t>each</w:t>
      </w:r>
      <w:r>
        <w:t xml:space="preserve"> existing </w:t>
      </w:r>
      <w:r w:rsidR="00BB059A">
        <w:t xml:space="preserve">seed </w:t>
      </w:r>
      <w:r>
        <w:t xml:space="preserve">point </w:t>
      </w:r>
      <w:r w:rsidR="00F774B2">
        <w:t>with</w:t>
      </w:r>
      <w:r>
        <w:t xml:space="preserve"> a grid of square cells. It then attempts to find the optimal square cell centrepoint at which to place the next</w:t>
      </w:r>
      <w:r w:rsidR="00BB059A">
        <w:t xml:space="preserve"> seed</w:t>
      </w:r>
      <w:r>
        <w:t xml:space="preserve"> point. This</w:t>
      </w:r>
      <w:r w:rsidR="002917AD">
        <w:t xml:space="preserve"> new</w:t>
      </w:r>
      <w:r>
        <w:t xml:space="preserve"> point must not be too close to an existing</w:t>
      </w:r>
      <w:r w:rsidR="00BB059A">
        <w:t xml:space="preserve"> seed</w:t>
      </w:r>
      <w:r>
        <w:t xml:space="preserve"> point. At the same time, it should not be too far from an existing</w:t>
      </w:r>
      <w:r w:rsidR="002917AD">
        <w:t xml:space="preserve"> seed</w:t>
      </w:r>
      <w:r>
        <w:t xml:space="preserve"> point.</w:t>
      </w:r>
      <w:r w:rsidR="00A90308">
        <w:t xml:space="preserve"> If no such location can be found</w:t>
      </w:r>
      <w:r w:rsidR="002917AD">
        <w:t xml:space="preserve"> within the local search grid</w:t>
      </w:r>
      <w:r w:rsidR="00A90308">
        <w:t>, the search algorithm moves</w:t>
      </w:r>
      <w:r w:rsidR="00F56049">
        <w:t xml:space="preserve"> on</w:t>
      </w:r>
      <w:r w:rsidR="00A90308">
        <w:t xml:space="preserve"> to the next existing</w:t>
      </w:r>
      <w:r w:rsidR="00BB059A">
        <w:t xml:space="preserve"> seed</w:t>
      </w:r>
      <w:r w:rsidR="00A90308">
        <w:t xml:space="preserve"> point.</w:t>
      </w:r>
      <w:r>
        <w:t xml:space="preserve"> The default dimensions of the </w:t>
      </w:r>
      <w:r w:rsidR="00A90308">
        <w:t xml:space="preserve">local </w:t>
      </w:r>
      <w:r>
        <w:t>search grid</w:t>
      </w:r>
      <w:r w:rsidR="00BB059A">
        <w:t xml:space="preserve"> are</w:t>
      </w:r>
      <w:r>
        <w:t xml:space="preserve"> 31</w:t>
      </w:r>
      <w:r>
        <w:rPr>
          <w:rFonts w:cstheme="minorHAnsi"/>
        </w:rPr>
        <w:t>×</w:t>
      </w:r>
      <w:r>
        <w:t>31</w:t>
      </w:r>
      <w:r w:rsidR="00A90308">
        <w:t xml:space="preserve"> where “31” is the value pertaining to a variable named </w:t>
      </w:r>
      <w:r w:rsidR="00A90308">
        <w:rPr>
          <w:i/>
          <w:iCs/>
        </w:rPr>
        <w:t>nsdim</w:t>
      </w:r>
      <w:r>
        <w:t xml:space="preserve">. The size of each square cell that comprises this grid is determined by the (location specific) optimal </w:t>
      </w:r>
      <w:r w:rsidR="00BB059A">
        <w:t>seed point separation</w:t>
      </w:r>
      <w:r>
        <w:t xml:space="preserve">. </w:t>
      </w:r>
    </w:p>
    <w:p w14:paraId="24CBC826" w14:textId="667676CC" w:rsidR="004850B8" w:rsidRDefault="004850B8" w:rsidP="004850B8">
      <w:r>
        <w:t xml:space="preserve">If VOROGRIDGEN takes an excessively long time to fill the model domain with </w:t>
      </w:r>
      <w:r w:rsidR="00BB059A">
        <w:t xml:space="preserve">seed </w:t>
      </w:r>
      <w:r>
        <w:t>points, point emplacement time can be</w:t>
      </w:r>
      <w:r w:rsidR="00F774B2">
        <w:t xml:space="preserve"> greatly</w:t>
      </w:r>
      <w:r>
        <w:t xml:space="preserve"> reduced by </w:t>
      </w:r>
      <w:r w:rsidR="00BB059A">
        <w:t>assigning</w:t>
      </w:r>
      <w:r>
        <w:t xml:space="preserve"> a lower value </w:t>
      </w:r>
      <w:r w:rsidR="00BB059A">
        <w:t>to</w:t>
      </w:r>
      <w:r>
        <w:t xml:space="preserve"> the </w:t>
      </w:r>
      <w:r>
        <w:rPr>
          <w:i/>
          <w:iCs/>
        </w:rPr>
        <w:t>nsdim</w:t>
      </w:r>
      <w:r>
        <w:t xml:space="preserve"> control variable. </w:t>
      </w:r>
      <w:r>
        <w:rPr>
          <w:i/>
          <w:iCs/>
        </w:rPr>
        <w:t>nsdim</w:t>
      </w:r>
      <w:r>
        <w:t xml:space="preserve"> must be an odd integer that is 5 or greater.</w:t>
      </w:r>
      <w:r w:rsidR="00620193">
        <w:t xml:space="preserve"> (It is odd so that the number of search grid rows and columns on either side of the seed point are the same.)</w:t>
      </w:r>
      <w:r w:rsidR="00A90308">
        <w:t xml:space="preserve"> Note that </w:t>
      </w:r>
      <w:r w:rsidR="00A90308" w:rsidRPr="00A90308">
        <w:rPr>
          <w:i/>
          <w:iCs/>
        </w:rPr>
        <w:t>nsdim</w:t>
      </w:r>
      <w:r w:rsidR="00A90308">
        <w:t xml:space="preserve"> is an optional variable.</w:t>
      </w:r>
      <w:r w:rsidR="00646DC2">
        <w:t xml:space="preserve"> Note also that optimality of seed point emplacement may be reduced if </w:t>
      </w:r>
      <w:r w:rsidR="00646DC2" w:rsidRPr="00646DC2">
        <w:rPr>
          <w:i/>
          <w:iCs/>
        </w:rPr>
        <w:t>nsdim</w:t>
      </w:r>
      <w:r w:rsidR="00646DC2">
        <w:t xml:space="preserve"> is set too low.</w:t>
      </w:r>
    </w:p>
    <w:p w14:paraId="38CA3166" w14:textId="38AE590B" w:rsidR="004850B8" w:rsidRDefault="004850B8" w:rsidP="004850B8">
      <w:r>
        <w:t>The value supplied for the</w:t>
      </w:r>
      <w:r w:rsidR="00A90308">
        <w:t xml:space="preserve"> optional</w:t>
      </w:r>
      <w:r>
        <w:t xml:space="preserve"> </w:t>
      </w:r>
      <w:r>
        <w:rPr>
          <w:i/>
          <w:iCs/>
        </w:rPr>
        <w:t>safety</w:t>
      </w:r>
      <w:r>
        <w:t xml:space="preserve"> </w:t>
      </w:r>
      <w:r w:rsidR="00F774B2">
        <w:t xml:space="preserve">variable </w:t>
      </w:r>
      <w:r w:rsidR="00BB059A">
        <w:t xml:space="preserve">also affects </w:t>
      </w:r>
      <w:r>
        <w:t xml:space="preserve">VOROGRIDGEN execution time. This determines the number of </w:t>
      </w:r>
      <w:r w:rsidR="00A90308">
        <w:t>previously</w:t>
      </w:r>
      <w:r>
        <w:t xml:space="preserve"> emplaced</w:t>
      </w:r>
      <w:r w:rsidR="00646DC2">
        <w:t xml:space="preserve"> seed</w:t>
      </w:r>
      <w:r>
        <w:t xml:space="preserve"> points on which a</w:t>
      </w:r>
      <w:r w:rsidR="00BB059A">
        <w:t xml:space="preserve"> local</w:t>
      </w:r>
      <w:r>
        <w:t xml:space="preserve"> search grid is superimposed for determination of an optimal </w:t>
      </w:r>
      <w:r w:rsidR="00646DC2">
        <w:t>location</w:t>
      </w:r>
      <w:r>
        <w:t xml:space="preserve"> for the next </w:t>
      </w:r>
      <w:r w:rsidR="00BB059A">
        <w:t xml:space="preserve">seed </w:t>
      </w:r>
      <w:r>
        <w:t xml:space="preserve">point.  With </w:t>
      </w:r>
      <w:r w:rsidRPr="005A0938">
        <w:rPr>
          <w:i/>
          <w:iCs/>
        </w:rPr>
        <w:t>safety</w:t>
      </w:r>
      <w:r>
        <w:t xml:space="preserve"> set to 0, VOROGRIDGEN examines points that were emplaced during the previous two point-emplacement cycles. This can be increased to a greater number of cycles by setting </w:t>
      </w:r>
      <w:r>
        <w:rPr>
          <w:i/>
          <w:iCs/>
        </w:rPr>
        <w:t xml:space="preserve">safety </w:t>
      </w:r>
      <w:r>
        <w:t xml:space="preserve">to a higher value, such as 1, 2 or 3. If set to 3, then all previously-emplaced points are considered. This is </w:t>
      </w:r>
      <w:r w:rsidR="00BB059A">
        <w:t>usually</w:t>
      </w:r>
      <w:r>
        <w:t xml:space="preserve"> unnecessary, and can waste considerable computing time. Hence it is advised that the default</w:t>
      </w:r>
      <w:r w:rsidR="00646DC2">
        <w:t xml:space="preserve"> </w:t>
      </w:r>
      <w:r w:rsidR="00646DC2" w:rsidRPr="00646DC2">
        <w:rPr>
          <w:i/>
          <w:iCs/>
        </w:rPr>
        <w:t>safety</w:t>
      </w:r>
      <w:r>
        <w:t xml:space="preserve"> setting of 0 be </w:t>
      </w:r>
      <w:r w:rsidR="00BB059A">
        <w:t>adopted</w:t>
      </w:r>
      <w:r>
        <w:t xml:space="preserve"> unless a user considers that a VOROGRID</w:t>
      </w:r>
      <w:r w:rsidR="00BB059A">
        <w:t>GEN</w:t>
      </w:r>
      <w:r>
        <w:t xml:space="preserve">-generated grid is suboptimal. </w:t>
      </w:r>
    </w:p>
    <w:p w14:paraId="6DEC16E7" w14:textId="4378AC9D" w:rsidR="004850B8" w:rsidRDefault="004850B8" w:rsidP="0022647E">
      <w:r>
        <w:t>(Note that a grid is optimal if lines that join polygon centroids</w:t>
      </w:r>
      <w:r w:rsidR="00F56049">
        <w:t xml:space="preserve"> approximately</w:t>
      </w:r>
      <w:r>
        <w:t xml:space="preserve"> bisect polygon edges. </w:t>
      </w:r>
      <w:r w:rsidR="00BB059A">
        <w:t>Note also that i</w:t>
      </w:r>
      <w:r w:rsidR="00A90308">
        <w:t>t can be difficult to</w:t>
      </w:r>
      <w:r>
        <w:t xml:space="preserve"> achieve</w:t>
      </w:r>
      <w:r w:rsidR="00A90308">
        <w:t xml:space="preserve"> this outcome</w:t>
      </w:r>
      <w:r>
        <w:t xml:space="preserve"> simultaneously for all polygons where polygon size </w:t>
      </w:r>
      <w:r w:rsidR="00A90308">
        <w:t>is</w:t>
      </w:r>
      <w:r>
        <w:t xml:space="preserve"> spatially variable.)</w:t>
      </w:r>
    </w:p>
    <w:p w14:paraId="27ED6CC5" w14:textId="3FBEDB40" w:rsidR="00F35D78" w:rsidRDefault="006003E5" w:rsidP="00F35D78">
      <w:pPr>
        <w:pStyle w:val="Heading4"/>
      </w:pPr>
      <w:r>
        <w:t xml:space="preserve">3.3.6.4 </w:t>
      </w:r>
      <w:r w:rsidR="00F35D78">
        <w:t>Lloyd Iterations</w:t>
      </w:r>
    </w:p>
    <w:p w14:paraId="6C30A7D6" w14:textId="2682F24C" w:rsidR="00B64246" w:rsidRDefault="002B371F" w:rsidP="0022647E">
      <w:r>
        <w:t>T</w:t>
      </w:r>
      <w:r w:rsidR="00B64246">
        <w:t xml:space="preserve">he </w:t>
      </w:r>
      <w:r w:rsidR="00B64246" w:rsidRPr="00FB06C9">
        <w:rPr>
          <w:i/>
          <w:iCs/>
        </w:rPr>
        <w:t>max_lloyd</w:t>
      </w:r>
      <w:r w:rsidR="00B64246">
        <w:t xml:space="preserve"> keyword sets the maximum number of Lloyd iterations</w:t>
      </w:r>
      <w:r w:rsidR="00FB06C9">
        <w:t xml:space="preserve"> that VOROGRIDGEN undertakes before writing </w:t>
      </w:r>
      <w:r w:rsidR="00A90308">
        <w:t>a</w:t>
      </w:r>
      <w:r w:rsidR="00FB06C9">
        <w:t xml:space="preserve"> MODFLOW 6 DISV file based on the final mesh</w:t>
      </w:r>
      <w:r w:rsidR="00B64246">
        <w:t>. A value of at least 20 is suggested</w:t>
      </w:r>
      <w:r w:rsidR="00EA6470">
        <w:t xml:space="preserve"> (th</w:t>
      </w:r>
      <w:r w:rsidR="00646DC2">
        <w:t>e</w:t>
      </w:r>
      <w:r w:rsidR="00EA6470">
        <w:t xml:space="preserve"> default value</w:t>
      </w:r>
      <w:r w:rsidR="00646DC2">
        <w:t xml:space="preserve"> is 30</w:t>
      </w:r>
      <w:r w:rsidR="00EA6470">
        <w:t>)</w:t>
      </w:r>
      <w:r w:rsidR="00A90308">
        <w:t xml:space="preserve"> as</w:t>
      </w:r>
      <w:r w:rsidR="00B64246">
        <w:t xml:space="preserve"> Lloyd iterations do not incur an undue numerical burden. </w:t>
      </w:r>
    </w:p>
    <w:p w14:paraId="0CB1864B" w14:textId="08960FB3" w:rsidR="00B64246" w:rsidRDefault="00B64246" w:rsidP="0022647E">
      <w:r>
        <w:t>The</w:t>
      </w:r>
      <w:r w:rsidR="00FB06C9">
        <w:t xml:space="preserve"> optional</w:t>
      </w:r>
      <w:r>
        <w:t xml:space="preserve"> </w:t>
      </w:r>
      <w:r w:rsidRPr="00FB06C9">
        <w:rPr>
          <w:i/>
          <w:iCs/>
        </w:rPr>
        <w:t>eps_lloyd</w:t>
      </w:r>
      <w:r>
        <w:t xml:space="preserve"> keyword allows a user to provide a termination criterion</w:t>
      </w:r>
      <w:r w:rsidR="00EA6470">
        <w:t xml:space="preserve"> other than the default</w:t>
      </w:r>
      <w:r>
        <w:t xml:space="preserve"> for</w:t>
      </w:r>
      <w:r w:rsidR="00EA6470">
        <w:t xml:space="preserve"> the number of</w:t>
      </w:r>
      <w:r>
        <w:t xml:space="preserve"> Lloyd iterations. </w:t>
      </w:r>
      <w:r w:rsidR="00F0578C">
        <w:t>During each Lloyd iteration</w:t>
      </w:r>
      <w:r w:rsidR="00FB06C9">
        <w:t>,</w:t>
      </w:r>
      <w:r w:rsidR="00F0578C">
        <w:t xml:space="preserve"> seed points that form Delaunay triangle vertices are moved to the centroids of Voronoi polygons that are built from these triangles. Ideally these should coincide, but this generally does not happen </w:t>
      </w:r>
      <w:r w:rsidR="00FB06C9">
        <w:t>automatically because</w:t>
      </w:r>
      <w:r w:rsidR="00A90308">
        <w:t xml:space="preserve"> initial</w:t>
      </w:r>
      <w:r w:rsidR="00FB06C9">
        <w:t xml:space="preserve"> triangle generation </w:t>
      </w:r>
      <w:r w:rsidR="00F0578C">
        <w:t>depends on the initial disposition of seed points</w:t>
      </w:r>
      <w:r w:rsidR="00FB06C9">
        <w:t>; this</w:t>
      </w:r>
      <w:r w:rsidR="00F0578C">
        <w:t>, in turn, depend</w:t>
      </w:r>
      <w:r w:rsidR="00BD6E2B">
        <w:t>s</w:t>
      </w:r>
      <w:r w:rsidR="00F0578C">
        <w:t xml:space="preserve"> on modeller settings for seed point </w:t>
      </w:r>
      <w:r w:rsidR="00EA6470">
        <w:t xml:space="preserve">spatial </w:t>
      </w:r>
      <w:r w:rsidR="00F0578C">
        <w:t xml:space="preserve">densities in different parts of </w:t>
      </w:r>
      <w:r w:rsidR="00BD6E2B">
        <w:t>a</w:t>
      </w:r>
      <w:r w:rsidR="00F0578C">
        <w:t xml:space="preserve"> model domain</w:t>
      </w:r>
      <w:r w:rsidR="00A90308">
        <w:t>,</w:t>
      </w:r>
      <w:r w:rsidR="00F0578C">
        <w:t xml:space="preserve"> and o</w:t>
      </w:r>
      <w:r w:rsidR="00FB06C9">
        <w:t>n</w:t>
      </w:r>
      <w:r w:rsidR="00EA6470">
        <w:t xml:space="preserve"> the user-specified</w:t>
      </w:r>
      <w:r w:rsidR="00FB06C9">
        <w:t xml:space="preserve"> polygon size</w:t>
      </w:r>
      <w:r w:rsidR="00F0578C">
        <w:t xml:space="preserve"> growth rate. During each Lloyd iteration, VOROGRIDGEN calculates, for each cell, the distance that a triangle vertex </w:t>
      </w:r>
      <w:r w:rsidR="00FB06C9">
        <w:t>must move</w:t>
      </w:r>
      <w:r w:rsidR="00BD6E2B">
        <w:t xml:space="preserve"> in order</w:t>
      </w:r>
      <w:r w:rsidR="00FB06C9">
        <w:t xml:space="preserve"> to coincide with </w:t>
      </w:r>
      <w:r w:rsidR="00BD6E2B">
        <w:t>the complementary polygonal Voronoi cell</w:t>
      </w:r>
      <w:r w:rsidR="00FB06C9">
        <w:t xml:space="preserve"> centroid</w:t>
      </w:r>
      <w:r w:rsidR="00BD6E2B">
        <w:t>; this is then</w:t>
      </w:r>
      <w:r w:rsidR="00FB06C9">
        <w:t xml:space="preserve"> </w:t>
      </w:r>
      <w:r w:rsidR="00F0578C">
        <w:t xml:space="preserve">divided by the square root of the area of the </w:t>
      </w:r>
      <w:r w:rsidR="00FB06C9">
        <w:t>polygonal cell</w:t>
      </w:r>
      <w:r w:rsidR="00F0578C">
        <w:t xml:space="preserve">. </w:t>
      </w:r>
      <w:r w:rsidR="00BD6E2B">
        <w:t>VOROGRIDGEN</w:t>
      </w:r>
      <w:r w:rsidR="00FB06C9">
        <w:t xml:space="preserve"> then calculates the average value of this normalized distance, and writes it to the screen.</w:t>
      </w:r>
      <w:r w:rsidR="00F0578C">
        <w:t xml:space="preserve"> If this</w:t>
      </w:r>
      <w:r w:rsidR="00A90308">
        <w:t xml:space="preserve"> average</w:t>
      </w:r>
      <w:r w:rsidR="00FB06C9">
        <w:t xml:space="preserve"> normalized distance</w:t>
      </w:r>
      <w:r w:rsidR="00F0578C">
        <w:t xml:space="preserve"> </w:t>
      </w:r>
      <w:r w:rsidR="00FB06C9">
        <w:t>falls</w:t>
      </w:r>
      <w:r w:rsidR="00F0578C">
        <w:t xml:space="preserve"> below the value associated with the </w:t>
      </w:r>
      <w:r w:rsidR="00F0578C" w:rsidRPr="00FB06C9">
        <w:rPr>
          <w:i/>
          <w:iCs/>
        </w:rPr>
        <w:t>eps_lloyd</w:t>
      </w:r>
      <w:r w:rsidR="00F0578C">
        <w:t xml:space="preserve"> keyword, Lloyd iterations are terminated and VOROGRIDGEN writes the MODFLOW 6 DISV file based on outcomes of the</w:t>
      </w:r>
      <w:r w:rsidR="00FB06C9">
        <w:t xml:space="preserve"> most recently completed</w:t>
      </w:r>
      <w:r w:rsidR="00F0578C">
        <w:t xml:space="preserve"> Lloyd iteration.</w:t>
      </w:r>
    </w:p>
    <w:p w14:paraId="288F002B" w14:textId="593992CA" w:rsidR="00F0578C" w:rsidRDefault="00F0578C" w:rsidP="0022647E">
      <w:r>
        <w:lastRenderedPageBreak/>
        <w:t>Generally it is advisable to omit th</w:t>
      </w:r>
      <w:r w:rsidR="00FB06C9">
        <w:t xml:space="preserve">e </w:t>
      </w:r>
      <w:r w:rsidR="00FB06C9" w:rsidRPr="00FB06C9">
        <w:rPr>
          <w:i/>
          <w:iCs/>
        </w:rPr>
        <w:t>eps_lloyd</w:t>
      </w:r>
      <w:r>
        <w:t xml:space="preserve"> keyword</w:t>
      </w:r>
      <w:r w:rsidR="00BD6E2B">
        <w:t xml:space="preserve"> from the </w:t>
      </w:r>
      <w:r w:rsidR="00BD6E2B" w:rsidRPr="00BD6E2B">
        <w:rPr>
          <w:i/>
          <w:iCs/>
        </w:rPr>
        <w:t>control</w:t>
      </w:r>
      <w:r w:rsidR="00BD6E2B">
        <w:t xml:space="preserve"> block of a VOROGRIDGEN input file</w:t>
      </w:r>
      <w:r>
        <w:t xml:space="preserve">. Lloyd iteration termination is then </w:t>
      </w:r>
      <w:r w:rsidR="005A51A8">
        <w:t>determined by</w:t>
      </w:r>
      <w:r>
        <w:t xml:space="preserve"> the </w:t>
      </w:r>
      <w:r w:rsidRPr="005A51A8">
        <w:rPr>
          <w:i/>
          <w:iCs/>
        </w:rPr>
        <w:t>max_lloyd</w:t>
      </w:r>
      <w:r>
        <w:t xml:space="preserve"> </w:t>
      </w:r>
      <w:r w:rsidR="00A90308">
        <w:t>setting</w:t>
      </w:r>
      <w:r w:rsidR="002D1BF0">
        <w:t xml:space="preserve"> because the default </w:t>
      </w:r>
      <w:r w:rsidR="002D1BF0" w:rsidRPr="00A90308">
        <w:rPr>
          <w:i/>
          <w:iCs/>
        </w:rPr>
        <w:t>eps_lloyd</w:t>
      </w:r>
      <w:r w:rsidR="002D1BF0">
        <w:t xml:space="preserve"> </w:t>
      </w:r>
      <w:r w:rsidR="00A90308">
        <w:t>setting</w:t>
      </w:r>
      <w:r w:rsidR="002D1BF0">
        <w:t xml:space="preserve"> is</w:t>
      </w:r>
      <w:r w:rsidR="009F6C45">
        <w:t xml:space="preserve"> </w:t>
      </w:r>
      <w:r w:rsidR="00A90308">
        <w:t>very</w:t>
      </w:r>
      <w:r w:rsidR="009F6C45">
        <w:t xml:space="preserve"> low</w:t>
      </w:r>
      <w:r w:rsidR="002D1BF0">
        <w:t xml:space="preserve">. </w:t>
      </w:r>
    </w:p>
    <w:p w14:paraId="71441EA2" w14:textId="6D203212" w:rsidR="002D1BF0" w:rsidRDefault="002D1BF0" w:rsidP="0022647E">
      <w:r>
        <w:t xml:space="preserve">Adjustment of </w:t>
      </w:r>
      <w:r w:rsidR="00EA6470">
        <w:t>seed points</w:t>
      </w:r>
      <w:r>
        <w:t xml:space="preserve"> during Lloyd iterations is damped. This prevents instability (and possible disastrous failure) of the Lloyd iteration process. The amount of damping is set through the</w:t>
      </w:r>
      <w:r w:rsidR="00A90308">
        <w:t xml:space="preserve"> optional</w:t>
      </w:r>
      <w:r>
        <w:t xml:space="preserve"> </w:t>
      </w:r>
      <w:r w:rsidRPr="006340BB">
        <w:rPr>
          <w:i/>
          <w:iCs/>
        </w:rPr>
        <w:t>lloyd_fac</w:t>
      </w:r>
      <w:r>
        <w:t xml:space="preserve"> control variable</w:t>
      </w:r>
      <w:r w:rsidR="00A90308">
        <w:t>,</w:t>
      </w:r>
      <w:r>
        <w:t xml:space="preserve"> the default value for which is 0.2. Hence only 0.2 of the calculated </w:t>
      </w:r>
      <w:r w:rsidR="00EA6470">
        <w:t>seed point location adjustment</w:t>
      </w:r>
      <w:r w:rsidR="00646DC2">
        <w:t xml:space="preserve"> distance</w:t>
      </w:r>
      <w:r>
        <w:t xml:space="preserve"> is applied to each </w:t>
      </w:r>
      <w:r w:rsidR="00EA6470">
        <w:t>seed point</w:t>
      </w:r>
      <w:r>
        <w:t xml:space="preserve">. If VOROGRIDGEN is able to successfully </w:t>
      </w:r>
      <w:r w:rsidR="00EA6470">
        <w:t>fill</w:t>
      </w:r>
      <w:r>
        <w:t xml:space="preserve"> a set of polygon/triangle/centroid output files prior to commencement of the Lloyd iteration process, but stops with an unusual error message during the first or later iterations of this process, adjust this variable to a lower value</w:t>
      </w:r>
      <w:r w:rsidR="00EA6470">
        <w:t>,</w:t>
      </w:r>
      <w:r w:rsidR="00A90308">
        <w:t xml:space="preserve"> </w:t>
      </w:r>
      <w:r w:rsidR="00EA6470">
        <w:t>for example</w:t>
      </w:r>
      <w:r w:rsidR="00A90308">
        <w:t xml:space="preserve"> 0.1</w:t>
      </w:r>
      <w:r>
        <w:t>.</w:t>
      </w:r>
      <w:r w:rsidR="00EA6470">
        <w:t xml:space="preserve"> (You should also inspect the contents of</w:t>
      </w:r>
      <w:r w:rsidR="00F56049">
        <w:t xml:space="preserve"> VOROGRIDGEN-generated</w:t>
      </w:r>
      <w:r w:rsidR="00EA6470">
        <w:t xml:space="preserve"> </w:t>
      </w:r>
      <w:r w:rsidR="00F774B2">
        <w:t>grid geometry</w:t>
      </w:r>
      <w:r w:rsidR="00EA6470">
        <w:t xml:space="preserve"> files in a GIS or SURFER to look for other</w:t>
      </w:r>
      <w:r w:rsidR="00F774B2">
        <w:t xml:space="preserve"> possible</w:t>
      </w:r>
      <w:r w:rsidR="00EA6470">
        <w:t xml:space="preserve"> reasons behind VOROGRIDGEN misbehaviour.)</w:t>
      </w:r>
    </w:p>
    <w:p w14:paraId="0E2A7F7F" w14:textId="6565535D" w:rsidR="00E215C6" w:rsidRDefault="006003E5" w:rsidP="00E215C6">
      <w:pPr>
        <w:pStyle w:val="Heading4"/>
      </w:pPr>
      <w:r>
        <w:t xml:space="preserve">3.3.6.5 </w:t>
      </w:r>
      <w:r w:rsidR="00E215C6">
        <w:t>Grid Geometry Output Files</w:t>
      </w:r>
    </w:p>
    <w:p w14:paraId="0BA3A4FB" w14:textId="0A6C4BD7" w:rsidR="00E215C6" w:rsidRDefault="00E215C6" w:rsidP="00E215C6">
      <w:r>
        <w:t>Before the commencement of Lloyd iterations, and at the end of the final Lloyd iteration</w:t>
      </w:r>
      <w:r w:rsidR="00F774B2">
        <w:t>,</w:t>
      </w:r>
      <w:r>
        <w:t xml:space="preserve"> VOROGRIDGEN writes a sequence of files that can be easily imported into a GIS or SURFER. These allow a user to inspect the grid geometry, and to associate</w:t>
      </w:r>
      <w:r w:rsidR="00A90308">
        <w:t xml:space="preserve"> a</w:t>
      </w:r>
      <w:r>
        <w:t xml:space="preserve"> number with each </w:t>
      </w:r>
      <w:r w:rsidR="00EA6470">
        <w:t xml:space="preserve">Voronoi </w:t>
      </w:r>
      <w:r>
        <w:t xml:space="preserve">cell. These </w:t>
      </w:r>
      <w:r w:rsidR="00F774B2">
        <w:t xml:space="preserve">cell </w:t>
      </w:r>
      <w:r>
        <w:t>numbers are ICPL numbers (i.e. cell index numbers) used by MODFLOW 6. Hydraulic properties are assigned to cells using these numbers in MODFLOW 6 input files.</w:t>
      </w:r>
    </w:p>
    <w:p w14:paraId="1579AE8C" w14:textId="4D242664" w:rsidR="00E215C6" w:rsidRPr="00E215C6" w:rsidRDefault="00E215C6" w:rsidP="00E215C6">
      <w:r>
        <w:t>The filename base of VOROGRIDGEN-generated grid geometry files is provided to VOROGRIDGEN through the</w:t>
      </w:r>
      <w:r w:rsidR="00A90308">
        <w:t xml:space="preserve"> mandatory</w:t>
      </w:r>
      <w:r>
        <w:t xml:space="preserve"> </w:t>
      </w:r>
      <w:r>
        <w:rPr>
          <w:i/>
          <w:iCs/>
        </w:rPr>
        <w:t>out_file_base</w:t>
      </w:r>
      <w:r>
        <w:t xml:space="preserve"> keyword. Suppose that this is set to </w:t>
      </w:r>
      <w:r w:rsidR="00F774B2">
        <w:t>“</w:t>
      </w:r>
      <w:r w:rsidRPr="00EA6470">
        <w:rPr>
          <w:i/>
          <w:iCs/>
        </w:rPr>
        <w:t>case</w:t>
      </w:r>
      <w:r w:rsidR="00F774B2" w:rsidRPr="00F774B2">
        <w:t>”</w:t>
      </w:r>
      <w:r>
        <w:t xml:space="preserve">. Suppose also that VOROGRIDGEN conducts </w:t>
      </w:r>
      <w:r w:rsidRPr="00E215C6">
        <w:rPr>
          <w:i/>
          <w:iCs/>
        </w:rPr>
        <w:t>N</w:t>
      </w:r>
      <w:r>
        <w:t xml:space="preserve"> Lloyd iterations. Then the following files are written by VOROGRIDGEN</w:t>
      </w:r>
      <w:r w:rsidR="00A90308">
        <w:t>:</w:t>
      </w:r>
    </w:p>
    <w:p w14:paraId="01780505" w14:textId="77777777" w:rsidR="00F56049" w:rsidRDefault="00E215C6" w:rsidP="00E215C6">
      <w:pPr>
        <w:pStyle w:val="ListParagraph"/>
        <w:numPr>
          <w:ilvl w:val="0"/>
          <w:numId w:val="15"/>
        </w:numPr>
        <w:rPr>
          <w:i/>
          <w:iCs/>
        </w:rPr>
      </w:pPr>
      <w:r w:rsidRPr="00E215C6">
        <w:rPr>
          <w:i/>
          <w:iCs/>
        </w:rPr>
        <w:t>case_polygons_0.mif</w:t>
      </w:r>
      <w:r>
        <w:rPr>
          <w:i/>
          <w:iCs/>
        </w:rPr>
        <w:t>, case_polygons_0.mid</w:t>
      </w:r>
      <w:r w:rsidR="00A90308">
        <w:rPr>
          <w:i/>
          <w:iCs/>
        </w:rPr>
        <w:t>;</w:t>
      </w:r>
      <w:r>
        <w:rPr>
          <w:i/>
          <w:iCs/>
        </w:rPr>
        <w:t xml:space="preserve"> </w:t>
      </w:r>
    </w:p>
    <w:p w14:paraId="76DCEB08" w14:textId="1074C600" w:rsidR="00E215C6" w:rsidRDefault="00E215C6" w:rsidP="00E215C6">
      <w:pPr>
        <w:pStyle w:val="ListParagraph"/>
        <w:numPr>
          <w:ilvl w:val="0"/>
          <w:numId w:val="15"/>
        </w:numPr>
        <w:rPr>
          <w:i/>
          <w:iCs/>
        </w:rPr>
      </w:pPr>
      <w:r>
        <w:rPr>
          <w:i/>
          <w:iCs/>
        </w:rPr>
        <w:t>case_polygons_N.mif, case_polygons_N.mid</w:t>
      </w:r>
      <w:r w:rsidR="00F56049">
        <w:rPr>
          <w:i/>
          <w:iCs/>
        </w:rPr>
        <w:t>;</w:t>
      </w:r>
    </w:p>
    <w:p w14:paraId="6A41F6B4" w14:textId="77777777" w:rsidR="00F56049" w:rsidRDefault="00363C56" w:rsidP="00E215C6">
      <w:pPr>
        <w:pStyle w:val="ListParagraph"/>
        <w:numPr>
          <w:ilvl w:val="0"/>
          <w:numId w:val="15"/>
        </w:numPr>
        <w:rPr>
          <w:i/>
          <w:iCs/>
        </w:rPr>
      </w:pPr>
      <w:r w:rsidRPr="00E215C6">
        <w:rPr>
          <w:i/>
          <w:iCs/>
        </w:rPr>
        <w:t>case_polygons_0.</w:t>
      </w:r>
      <w:r>
        <w:rPr>
          <w:i/>
          <w:iCs/>
        </w:rPr>
        <w:t>bln</w:t>
      </w:r>
      <w:r w:rsidR="00A90308">
        <w:rPr>
          <w:i/>
          <w:iCs/>
        </w:rPr>
        <w:t>;</w:t>
      </w:r>
      <w:r>
        <w:rPr>
          <w:i/>
          <w:iCs/>
        </w:rPr>
        <w:t xml:space="preserve"> </w:t>
      </w:r>
    </w:p>
    <w:p w14:paraId="2EFC69D6" w14:textId="2D5994ED" w:rsidR="00363C56" w:rsidRDefault="00363C56" w:rsidP="00E215C6">
      <w:pPr>
        <w:pStyle w:val="ListParagraph"/>
        <w:numPr>
          <w:ilvl w:val="0"/>
          <w:numId w:val="15"/>
        </w:numPr>
        <w:rPr>
          <w:i/>
          <w:iCs/>
        </w:rPr>
      </w:pPr>
      <w:r>
        <w:rPr>
          <w:i/>
          <w:iCs/>
        </w:rPr>
        <w:t>case_polygons_N.bln</w:t>
      </w:r>
      <w:r w:rsidR="00F56049">
        <w:rPr>
          <w:i/>
          <w:iCs/>
        </w:rPr>
        <w:t>;</w:t>
      </w:r>
    </w:p>
    <w:p w14:paraId="4EFC75F8" w14:textId="77777777" w:rsidR="00F56049" w:rsidRDefault="00E215C6" w:rsidP="00E215C6">
      <w:pPr>
        <w:pStyle w:val="ListParagraph"/>
        <w:numPr>
          <w:ilvl w:val="0"/>
          <w:numId w:val="15"/>
        </w:numPr>
        <w:rPr>
          <w:i/>
          <w:iCs/>
        </w:rPr>
      </w:pPr>
      <w:r w:rsidRPr="00E215C6">
        <w:rPr>
          <w:i/>
          <w:iCs/>
        </w:rPr>
        <w:t>case_</w:t>
      </w:r>
      <w:r>
        <w:rPr>
          <w:i/>
          <w:iCs/>
        </w:rPr>
        <w:t>triangles</w:t>
      </w:r>
      <w:r w:rsidRPr="00E215C6">
        <w:rPr>
          <w:i/>
          <w:iCs/>
        </w:rPr>
        <w:t>_0.mif</w:t>
      </w:r>
      <w:r>
        <w:rPr>
          <w:i/>
          <w:iCs/>
        </w:rPr>
        <w:t>, case_triangles_0.mid</w:t>
      </w:r>
      <w:r w:rsidR="00A90308">
        <w:rPr>
          <w:i/>
          <w:iCs/>
        </w:rPr>
        <w:t>;</w:t>
      </w:r>
      <w:r>
        <w:rPr>
          <w:i/>
          <w:iCs/>
        </w:rPr>
        <w:t xml:space="preserve"> </w:t>
      </w:r>
    </w:p>
    <w:p w14:paraId="0C8F9FEF" w14:textId="1A1BD9DC" w:rsidR="00E215C6" w:rsidRDefault="00E215C6" w:rsidP="00E215C6">
      <w:pPr>
        <w:pStyle w:val="ListParagraph"/>
        <w:numPr>
          <w:ilvl w:val="0"/>
          <w:numId w:val="15"/>
        </w:numPr>
        <w:rPr>
          <w:i/>
          <w:iCs/>
        </w:rPr>
      </w:pPr>
      <w:r>
        <w:rPr>
          <w:i/>
          <w:iCs/>
        </w:rPr>
        <w:t>case_triangles_N.mif, case_triang</w:t>
      </w:r>
      <w:r w:rsidR="00F774B2">
        <w:rPr>
          <w:i/>
          <w:iCs/>
        </w:rPr>
        <w:t>l</w:t>
      </w:r>
      <w:r>
        <w:rPr>
          <w:i/>
          <w:iCs/>
        </w:rPr>
        <w:t>es_N.mid</w:t>
      </w:r>
      <w:r w:rsidR="00F56049">
        <w:rPr>
          <w:i/>
          <w:iCs/>
        </w:rPr>
        <w:t>;</w:t>
      </w:r>
    </w:p>
    <w:p w14:paraId="3CA566FF" w14:textId="77777777" w:rsidR="00F56049" w:rsidRDefault="00E215C6" w:rsidP="00E215C6">
      <w:pPr>
        <w:pStyle w:val="ListParagraph"/>
        <w:numPr>
          <w:ilvl w:val="0"/>
          <w:numId w:val="15"/>
        </w:numPr>
        <w:rPr>
          <w:i/>
          <w:iCs/>
        </w:rPr>
      </w:pPr>
      <w:r>
        <w:rPr>
          <w:i/>
          <w:iCs/>
        </w:rPr>
        <w:t>case_polygon_centroids_0.dat</w:t>
      </w:r>
      <w:r w:rsidR="00A90308">
        <w:rPr>
          <w:i/>
          <w:iCs/>
        </w:rPr>
        <w:t>;</w:t>
      </w:r>
      <w:r>
        <w:rPr>
          <w:i/>
          <w:iCs/>
        </w:rPr>
        <w:t xml:space="preserve"> </w:t>
      </w:r>
    </w:p>
    <w:p w14:paraId="47C1718A" w14:textId="39819E5F" w:rsidR="00E215C6" w:rsidRDefault="00E215C6" w:rsidP="00E215C6">
      <w:pPr>
        <w:pStyle w:val="ListParagraph"/>
        <w:numPr>
          <w:ilvl w:val="0"/>
          <w:numId w:val="15"/>
        </w:numPr>
        <w:rPr>
          <w:i/>
          <w:iCs/>
        </w:rPr>
      </w:pPr>
      <w:r>
        <w:rPr>
          <w:i/>
          <w:iCs/>
        </w:rPr>
        <w:t>case_polygon_centroids_</w:t>
      </w:r>
      <w:r w:rsidR="00363C56">
        <w:rPr>
          <w:i/>
          <w:iCs/>
        </w:rPr>
        <w:t>N.dat</w:t>
      </w:r>
      <w:r w:rsidR="00A90308">
        <w:rPr>
          <w:i/>
          <w:iCs/>
        </w:rPr>
        <w:t>.</w:t>
      </w:r>
    </w:p>
    <w:p w14:paraId="08989E7E" w14:textId="53D8CDC3" w:rsidR="00C273DA" w:rsidRDefault="00321548" w:rsidP="00363C56">
      <w:r>
        <w:t>“mif” stands for “MAPINFO interchange format”. Each MIF file must be accompanied by a</w:t>
      </w:r>
      <w:r w:rsidR="00646DC2">
        <w:t xml:space="preserve"> complimentary</w:t>
      </w:r>
      <w:r>
        <w:t xml:space="preserve"> MID file. These are text files. They are easily imported into a GIS or SURFER where their contents can be re-written as shapefiles. (This generally ensures faster editing and manipulation of the</w:t>
      </w:r>
      <w:r w:rsidR="00EA6470">
        <w:t xml:space="preserve"> contents of these</w:t>
      </w:r>
      <w:r>
        <w:t xml:space="preserve"> files.) </w:t>
      </w:r>
    </w:p>
    <w:p w14:paraId="6EB8619C" w14:textId="3FD4269C" w:rsidR="00363C56" w:rsidRDefault="00321548" w:rsidP="00363C56">
      <w:r>
        <w:t>Two elements of data are associated with each polygon</w:t>
      </w:r>
      <w:r w:rsidR="00A90308">
        <w:t xml:space="preserve"> in </w:t>
      </w:r>
      <w:r w:rsidR="00EA6470">
        <w:t>VOROGRIDGEN-generated</w:t>
      </w:r>
      <w:r w:rsidR="00A90308">
        <w:t xml:space="preserve"> MIF/MID files</w:t>
      </w:r>
      <w:r>
        <w:t>. These are:</w:t>
      </w:r>
    </w:p>
    <w:p w14:paraId="5A8855A3" w14:textId="34AB3188" w:rsidR="00321548" w:rsidRDefault="00D83984" w:rsidP="00321548">
      <w:pPr>
        <w:pStyle w:val="ListParagraph"/>
        <w:numPr>
          <w:ilvl w:val="0"/>
          <w:numId w:val="16"/>
        </w:numPr>
      </w:pPr>
      <w:r>
        <w:t>icpl</w:t>
      </w:r>
      <w:r w:rsidR="00F774B2">
        <w:t>;</w:t>
      </w:r>
    </w:p>
    <w:p w14:paraId="66232B9C" w14:textId="54189CFD" w:rsidR="00321548" w:rsidRDefault="00861AC7" w:rsidP="00321548">
      <w:pPr>
        <w:pStyle w:val="ListParagraph"/>
        <w:numPr>
          <w:ilvl w:val="0"/>
          <w:numId w:val="16"/>
        </w:numPr>
      </w:pPr>
      <w:r>
        <w:t>cell_</w:t>
      </w:r>
      <w:r w:rsidR="00321548">
        <w:t>area</w:t>
      </w:r>
      <w:r w:rsidR="00F774B2">
        <w:t>.</w:t>
      </w:r>
    </w:p>
    <w:p w14:paraId="13AF6302" w14:textId="54EDC519" w:rsidR="00321548" w:rsidRDefault="00D83984" w:rsidP="00321548">
      <w:r>
        <w:t>Extra data types can be associated with each</w:t>
      </w:r>
      <w:r w:rsidR="00EA6470">
        <w:t xml:space="preserve"> Voronoi</w:t>
      </w:r>
      <w:r>
        <w:t xml:space="preserve"> cell once these files have been imported into a GIS.</w:t>
      </w:r>
      <w:r w:rsidR="00A90308">
        <w:t xml:space="preserve"> These added data can then be exported and reformatted in accordance with MODFLOW 6 input file specifications.</w:t>
      </w:r>
    </w:p>
    <w:p w14:paraId="74E82F41" w14:textId="11E34599" w:rsidR="00C273DA" w:rsidRDefault="00C273DA" w:rsidP="00321548">
      <w:r>
        <w:t>F</w:t>
      </w:r>
      <w:r w:rsidR="00646DC2">
        <w:t>ive</w:t>
      </w:r>
      <w:r>
        <w:t xml:space="preserve"> elements of data are associated with each triangle</w:t>
      </w:r>
      <w:r w:rsidR="004E6DD2">
        <w:t xml:space="preserve"> that is represented in </w:t>
      </w:r>
      <w:r w:rsidR="00EA6470">
        <w:t>VOROGRIDGEN triangle</w:t>
      </w:r>
      <w:r w:rsidR="004E6DD2">
        <w:t xml:space="preserve"> MIF/MID file pairs</w:t>
      </w:r>
      <w:r>
        <w:t>. These are:</w:t>
      </w:r>
    </w:p>
    <w:p w14:paraId="0C2CAB69" w14:textId="2F594364" w:rsidR="00C273DA" w:rsidRDefault="00C273DA" w:rsidP="00C273DA">
      <w:pPr>
        <w:pStyle w:val="ListParagraph"/>
        <w:numPr>
          <w:ilvl w:val="0"/>
          <w:numId w:val="17"/>
        </w:numPr>
      </w:pPr>
      <w:r>
        <w:lastRenderedPageBreak/>
        <w:t>itri (i.e. triangle number)</w:t>
      </w:r>
      <w:r w:rsidR="00F774B2">
        <w:t>;</w:t>
      </w:r>
    </w:p>
    <w:p w14:paraId="70C2A9CA" w14:textId="0E7B1E56" w:rsidR="00C273DA" w:rsidRDefault="00C273DA" w:rsidP="00C273DA">
      <w:pPr>
        <w:pStyle w:val="ListParagraph"/>
        <w:numPr>
          <w:ilvl w:val="0"/>
          <w:numId w:val="17"/>
        </w:numPr>
      </w:pPr>
      <w:r>
        <w:t xml:space="preserve">tnbr_1 (i.e. </w:t>
      </w:r>
      <w:r w:rsidR="00EA6470">
        <w:t xml:space="preserve">first </w:t>
      </w:r>
      <w:r>
        <w:t>neighbour</w:t>
      </w:r>
      <w:r w:rsidR="00E979BC">
        <w:t>ing triangle</w:t>
      </w:r>
      <w:r w:rsidR="00EA6470">
        <w:t xml:space="preserve"> number</w:t>
      </w:r>
      <w:r>
        <w:t>)</w:t>
      </w:r>
      <w:r w:rsidR="00F774B2">
        <w:t>;</w:t>
      </w:r>
    </w:p>
    <w:p w14:paraId="0FF1B071" w14:textId="75DCAB20" w:rsidR="00C273DA" w:rsidRDefault="00C273DA" w:rsidP="00C273DA">
      <w:pPr>
        <w:pStyle w:val="ListParagraph"/>
        <w:numPr>
          <w:ilvl w:val="0"/>
          <w:numId w:val="17"/>
        </w:numPr>
      </w:pPr>
      <w:r>
        <w:t xml:space="preserve">tnbr_2 (i.e. </w:t>
      </w:r>
      <w:r w:rsidR="00EA6470">
        <w:t xml:space="preserve">second </w:t>
      </w:r>
      <w:r>
        <w:t>neighbour</w:t>
      </w:r>
      <w:r w:rsidR="00E979BC">
        <w:t>ing</w:t>
      </w:r>
      <w:r w:rsidR="00F774B2">
        <w:t xml:space="preserve"> triangle</w:t>
      </w:r>
      <w:r w:rsidR="00EA6470">
        <w:t xml:space="preserve"> number</w:t>
      </w:r>
      <w:r>
        <w:t>)</w:t>
      </w:r>
      <w:r w:rsidR="00F774B2">
        <w:t>;</w:t>
      </w:r>
    </w:p>
    <w:p w14:paraId="7B9026A8" w14:textId="7FF71010" w:rsidR="00C273DA" w:rsidRDefault="00C273DA" w:rsidP="00C273DA">
      <w:pPr>
        <w:pStyle w:val="ListParagraph"/>
        <w:numPr>
          <w:ilvl w:val="0"/>
          <w:numId w:val="17"/>
        </w:numPr>
      </w:pPr>
      <w:r>
        <w:t>tnbr_</w:t>
      </w:r>
      <w:r w:rsidR="00F774B2">
        <w:t>3</w:t>
      </w:r>
      <w:r>
        <w:t xml:space="preserve"> (i.e. </w:t>
      </w:r>
      <w:r w:rsidR="00EA6470">
        <w:t xml:space="preserve">third </w:t>
      </w:r>
      <w:r>
        <w:t>neighbour</w:t>
      </w:r>
      <w:r w:rsidR="00E979BC">
        <w:t>ing triangle</w:t>
      </w:r>
      <w:r w:rsidR="00EA6470">
        <w:t xml:space="preserve"> number</w:t>
      </w:r>
      <w:r>
        <w:t>)</w:t>
      </w:r>
      <w:r w:rsidR="00F774B2">
        <w:t>;</w:t>
      </w:r>
    </w:p>
    <w:p w14:paraId="04E8E1C5" w14:textId="4430400E" w:rsidR="00C273DA" w:rsidRDefault="00C273DA" w:rsidP="00C273DA">
      <w:pPr>
        <w:pStyle w:val="ListParagraph"/>
        <w:numPr>
          <w:ilvl w:val="0"/>
          <w:numId w:val="17"/>
        </w:numPr>
      </w:pPr>
      <w:r>
        <w:t>itstat (triangle status number – generally zero)</w:t>
      </w:r>
      <w:r w:rsidR="00F774B2">
        <w:t>.</w:t>
      </w:r>
    </w:p>
    <w:p w14:paraId="47D9C2E2" w14:textId="29B889A6" w:rsidR="00C273DA" w:rsidRDefault="00C273DA" w:rsidP="00C273DA">
      <w:r>
        <w:t>Generally</w:t>
      </w:r>
      <w:r w:rsidR="00E979BC">
        <w:t>,</w:t>
      </w:r>
      <w:r>
        <w:t xml:space="preserve"> inspection of triangles is for interest only; they are not used for parameterization of a MODFLOW 6 model. However if the VOROGRIDGEN mesh generation process fails, inspection of</w:t>
      </w:r>
      <w:r w:rsidR="00E979BC">
        <w:t xml:space="preserve"> VOROGRIDGEN-generated triangles</w:t>
      </w:r>
      <w:r>
        <w:t xml:space="preserve"> may </w:t>
      </w:r>
      <w:r w:rsidR="00E979BC">
        <w:t>reveal the reason for failure</w:t>
      </w:r>
      <w:r>
        <w:t xml:space="preserve">. If some triangles have long narrow sides, and/or if some triangles </w:t>
      </w:r>
      <w:r w:rsidR="00E979BC">
        <w:t>lie</w:t>
      </w:r>
      <w:r>
        <w:t xml:space="preserve"> outside the model domain, then consider the following alterations to VOROGRIDGEN </w:t>
      </w:r>
      <w:r w:rsidR="00944725">
        <w:t xml:space="preserve">control </w:t>
      </w:r>
      <w:r>
        <w:t>settings</w:t>
      </w:r>
      <w:r w:rsidR="00E979BC">
        <w:t>:</w:t>
      </w:r>
    </w:p>
    <w:p w14:paraId="2B28501F" w14:textId="6A7B8524" w:rsidR="00C273DA" w:rsidRDefault="00C273DA" w:rsidP="00C273DA">
      <w:pPr>
        <w:pStyle w:val="ListParagraph"/>
        <w:numPr>
          <w:ilvl w:val="0"/>
          <w:numId w:val="18"/>
        </w:numPr>
      </w:pPr>
      <w:r>
        <w:t xml:space="preserve">increase </w:t>
      </w:r>
      <w:r>
        <w:rPr>
          <w:i/>
          <w:iCs/>
        </w:rPr>
        <w:t>safety</w:t>
      </w:r>
      <w:r>
        <w:t xml:space="preserve"> above its default value of zero;</w:t>
      </w:r>
    </w:p>
    <w:p w14:paraId="78A725F9" w14:textId="286BB560" w:rsidR="00C273DA" w:rsidRDefault="00C273DA" w:rsidP="00C273DA">
      <w:pPr>
        <w:pStyle w:val="ListParagraph"/>
        <w:numPr>
          <w:ilvl w:val="0"/>
          <w:numId w:val="18"/>
        </w:numPr>
      </w:pPr>
      <w:r>
        <w:t xml:space="preserve">reduce </w:t>
      </w:r>
      <w:r w:rsidRPr="00C273DA">
        <w:rPr>
          <w:i/>
          <w:iCs/>
        </w:rPr>
        <w:t>lloyd_fac</w:t>
      </w:r>
      <w:r>
        <w:t xml:space="preserve"> below its default value of 0.2;</w:t>
      </w:r>
    </w:p>
    <w:p w14:paraId="49D9B627" w14:textId="103A8748" w:rsidR="00C273DA" w:rsidRDefault="00C273DA" w:rsidP="00C273DA">
      <w:pPr>
        <w:pStyle w:val="ListParagraph"/>
        <w:numPr>
          <w:ilvl w:val="0"/>
          <w:numId w:val="18"/>
        </w:numPr>
      </w:pPr>
      <w:r>
        <w:t xml:space="preserve">reduce </w:t>
      </w:r>
      <w:r w:rsidRPr="00C273DA">
        <w:rPr>
          <w:i/>
          <w:iCs/>
        </w:rPr>
        <w:t>poly_growth</w:t>
      </w:r>
      <w:r w:rsidR="00646DC2">
        <w:rPr>
          <w:i/>
          <w:iCs/>
        </w:rPr>
        <w:t>_</w:t>
      </w:r>
      <w:r w:rsidRPr="00C273DA">
        <w:rPr>
          <w:i/>
          <w:iCs/>
        </w:rPr>
        <w:t>rate</w:t>
      </w:r>
      <w:r>
        <w:t>;</w:t>
      </w:r>
    </w:p>
    <w:p w14:paraId="03C0E93E" w14:textId="1DBDEA91" w:rsidR="00E979BC" w:rsidRDefault="00E979BC" w:rsidP="00E979BC">
      <w:pPr>
        <w:pStyle w:val="ListParagraph"/>
        <w:numPr>
          <w:ilvl w:val="0"/>
          <w:numId w:val="18"/>
        </w:numPr>
      </w:pPr>
      <w:r>
        <w:t>decrease cell separation</w:t>
      </w:r>
      <w:r w:rsidR="00F774B2">
        <w:t>s</w:t>
      </w:r>
      <w:r>
        <w:t xml:space="preserve"> along inner and outer boundaries of the model domain</w:t>
      </w:r>
      <w:r w:rsidR="00646DC2">
        <w:t xml:space="preserve"> in pertinent BLN files</w:t>
      </w:r>
      <w:r>
        <w:t>;</w:t>
      </w:r>
    </w:p>
    <w:p w14:paraId="24AE93DA" w14:textId="6F2CE8A8" w:rsidR="00C273DA" w:rsidRDefault="00C273DA" w:rsidP="00C273DA">
      <w:pPr>
        <w:pStyle w:val="ListParagraph"/>
        <w:numPr>
          <w:ilvl w:val="0"/>
          <w:numId w:val="18"/>
        </w:numPr>
      </w:pPr>
      <w:r>
        <w:t xml:space="preserve">reduce size </w:t>
      </w:r>
      <w:r w:rsidR="00E979BC">
        <w:t>differences</w:t>
      </w:r>
      <w:r>
        <w:t xml:space="preserve"> </w:t>
      </w:r>
      <w:r w:rsidR="00431168">
        <w:t>between</w:t>
      </w:r>
      <w:r>
        <w:t xml:space="preserve"> </w:t>
      </w:r>
      <w:r w:rsidR="00E979BC">
        <w:t>cells</w:t>
      </w:r>
      <w:r>
        <w:t xml:space="preserve"> in different parts of the model domain and along different model inner/outer boundaries</w:t>
      </w:r>
      <w:r w:rsidR="00E979BC">
        <w:t>.</w:t>
      </w:r>
    </w:p>
    <w:p w14:paraId="7CB06761" w14:textId="34496225" w:rsidR="004E6DD2" w:rsidRDefault="004E6DD2" w:rsidP="004E6DD2">
      <w:r>
        <w:t xml:space="preserve">As </w:t>
      </w:r>
      <w:r w:rsidR="00E979BC">
        <w:t>h</w:t>
      </w:r>
      <w:r>
        <w:t xml:space="preserve">as already been </w:t>
      </w:r>
      <w:r w:rsidR="00646DC2">
        <w:t>explained</w:t>
      </w:r>
      <w:r>
        <w:t xml:space="preserve">, a BLN file is a text file that allows simplistic representation of polylinear and polygonal features. The BLN files produced by VOROGRIDGEN record the dispositions of polygons before the first Lloyd iteration and </w:t>
      </w:r>
      <w:r w:rsidR="00EA6470">
        <w:t>after the</w:t>
      </w:r>
      <w:r>
        <w:t xml:space="preserve"> last Lloyd iteration. Polygons are labelled according to ICPL.</w:t>
      </w:r>
      <w:r w:rsidR="00E979BC">
        <w:t xml:space="preserve"> These BLN files are readily imported into SURFER.</w:t>
      </w:r>
    </w:p>
    <w:p w14:paraId="728991E7" w14:textId="01642259" w:rsidR="004E6DD2" w:rsidRDefault="004E6DD2" w:rsidP="004E6DD2">
      <w:r>
        <w:t>The polygon centroid files that are written by VOROGRIDGEN before the commencement of Lloyd iterations</w:t>
      </w:r>
      <w:r w:rsidR="00E979BC">
        <w:t>,</w:t>
      </w:r>
      <w:r>
        <w:t xml:space="preserve"> and after the last Lloyd iteration</w:t>
      </w:r>
      <w:r w:rsidR="00E979BC">
        <w:t>,</w:t>
      </w:r>
      <w:r>
        <w:t xml:space="preserve"> contain three data columns. These are:</w:t>
      </w:r>
    </w:p>
    <w:p w14:paraId="18CEFAF2" w14:textId="116A373D" w:rsidR="004E6DD2" w:rsidRDefault="004E6DD2" w:rsidP="004E6DD2">
      <w:pPr>
        <w:pStyle w:val="ListParagraph"/>
        <w:numPr>
          <w:ilvl w:val="0"/>
          <w:numId w:val="19"/>
        </w:numPr>
      </w:pPr>
      <w:r>
        <w:t>icpl</w:t>
      </w:r>
      <w:r w:rsidR="00F774B2">
        <w:t>;</w:t>
      </w:r>
    </w:p>
    <w:p w14:paraId="4B9EB161" w14:textId="43C16A34" w:rsidR="004E6DD2" w:rsidRDefault="001A4534" w:rsidP="004E6DD2">
      <w:pPr>
        <w:pStyle w:val="ListParagraph"/>
        <w:numPr>
          <w:ilvl w:val="0"/>
          <w:numId w:val="19"/>
        </w:numPr>
      </w:pPr>
      <w:r>
        <w:t>centroid_</w:t>
      </w:r>
      <w:r w:rsidR="004E6DD2">
        <w:t>x</w:t>
      </w:r>
      <w:r w:rsidR="00F774B2">
        <w:t>;</w:t>
      </w:r>
    </w:p>
    <w:p w14:paraId="3E5EAB4A" w14:textId="35CDAA1A" w:rsidR="004E6DD2" w:rsidRDefault="001A4534" w:rsidP="004E6DD2">
      <w:pPr>
        <w:pStyle w:val="ListParagraph"/>
        <w:numPr>
          <w:ilvl w:val="0"/>
          <w:numId w:val="19"/>
        </w:numPr>
      </w:pPr>
      <w:r>
        <w:t>centroid_</w:t>
      </w:r>
      <w:r w:rsidR="004E6DD2">
        <w:t>y</w:t>
      </w:r>
      <w:r w:rsidR="00545E5D">
        <w:t>;</w:t>
      </w:r>
    </w:p>
    <w:p w14:paraId="56A36947" w14:textId="6EFDD666" w:rsidR="00545E5D" w:rsidRDefault="00545E5D" w:rsidP="004E6DD2">
      <w:pPr>
        <w:pStyle w:val="ListParagraph"/>
        <w:numPr>
          <w:ilvl w:val="0"/>
          <w:numId w:val="19"/>
        </w:numPr>
      </w:pPr>
      <w:r>
        <w:t>cell_area</w:t>
      </w:r>
      <w:r w:rsidR="00AB263F">
        <w:t>.</w:t>
      </w:r>
    </w:p>
    <w:p w14:paraId="0111EF90" w14:textId="05D344EB" w:rsidR="00E215C6" w:rsidRDefault="004E6DD2" w:rsidP="00E215C6">
      <w:r>
        <w:t xml:space="preserve">These files are </w:t>
      </w:r>
      <w:r w:rsidR="00EA6470">
        <w:t>readily</w:t>
      </w:r>
      <w:r>
        <w:t xml:space="preserve"> imported into</w:t>
      </w:r>
      <w:r w:rsidR="00304C00">
        <w:t xml:space="preserve"> SURFER,</w:t>
      </w:r>
      <w:r>
        <w:t xml:space="preserve"> a GIS</w:t>
      </w:r>
      <w:r w:rsidR="00304C00">
        <w:t>,</w:t>
      </w:r>
      <w:r>
        <w:t xml:space="preserve"> or</w:t>
      </w:r>
      <w:r w:rsidR="00304C00">
        <w:t xml:space="preserve"> </w:t>
      </w:r>
      <w:r w:rsidR="00E979BC">
        <w:t>any</w:t>
      </w:r>
      <w:r>
        <w:t xml:space="preserve"> mapping/visualization</w:t>
      </w:r>
      <w:r w:rsidR="00F774B2">
        <w:t>/display</w:t>
      </w:r>
      <w:r>
        <w:t xml:space="preserve"> </w:t>
      </w:r>
      <w:r w:rsidR="00EA6470">
        <w:t>platform</w:t>
      </w:r>
      <w:r>
        <w:t>.</w:t>
      </w:r>
    </w:p>
    <w:p w14:paraId="73DD5762" w14:textId="560D322A" w:rsidR="004B0302" w:rsidRDefault="004B0302" w:rsidP="00E979BC">
      <w:pPr>
        <w:keepNext/>
        <w:jc w:val="center"/>
      </w:pPr>
      <w:r w:rsidRPr="004B0302">
        <w:rPr>
          <w:noProof/>
        </w:rPr>
        <w:lastRenderedPageBreak/>
        <w:drawing>
          <wp:inline distT="0" distB="0" distL="0" distR="0" wp14:anchorId="45338D54" wp14:editId="5C936969">
            <wp:extent cx="3524250" cy="2881809"/>
            <wp:effectExtent l="0" t="0" r="0" b="0"/>
            <wp:docPr id="3000172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25161" cy="2882554"/>
                    </a:xfrm>
                    <a:prstGeom prst="rect">
                      <a:avLst/>
                    </a:prstGeom>
                    <a:noFill/>
                    <a:ln>
                      <a:noFill/>
                    </a:ln>
                  </pic:spPr>
                </pic:pic>
              </a:graphicData>
            </a:graphic>
          </wp:inline>
        </w:drawing>
      </w:r>
    </w:p>
    <w:p w14:paraId="73D7023F" w14:textId="45B693C5" w:rsidR="004B0302" w:rsidRDefault="004B0302" w:rsidP="00E979BC">
      <w:pPr>
        <w:pStyle w:val="Caption"/>
      </w:pPr>
      <w:r>
        <w:t xml:space="preserve">Figure </w:t>
      </w:r>
      <w:r w:rsidR="00441CB8">
        <w:t>6</w:t>
      </w:r>
      <w:r>
        <w:t xml:space="preserve">. </w:t>
      </w:r>
      <w:r w:rsidR="00EA6470">
        <w:t>Voronoi p</w:t>
      </w:r>
      <w:r>
        <w:t>olygons (black line</w:t>
      </w:r>
      <w:r w:rsidR="00E979BC">
        <w:t>s</w:t>
      </w:r>
      <w:r>
        <w:t>) and triangles (blue line</w:t>
      </w:r>
      <w:r w:rsidR="00E979BC">
        <w:t>s</w:t>
      </w:r>
      <w:r>
        <w:t>). Polygon colouration is according to polygon ICPL number.</w:t>
      </w:r>
    </w:p>
    <w:p w14:paraId="46CBE1C5" w14:textId="0C3562C6" w:rsidR="00E718AA" w:rsidRDefault="00E718AA" w:rsidP="00E718AA">
      <w:pPr>
        <w:pStyle w:val="Heading4"/>
      </w:pPr>
      <w:r>
        <w:t xml:space="preserve">3.3.6.6 </w:t>
      </w:r>
      <w:r w:rsidR="00847A6D">
        <w:t xml:space="preserve">The </w:t>
      </w:r>
      <w:r>
        <w:t>Boundary Length Output File</w:t>
      </w:r>
    </w:p>
    <w:p w14:paraId="5B7C1337" w14:textId="4F67DB52" w:rsidR="00E718AA" w:rsidRDefault="00E718AA" w:rsidP="00E718AA">
      <w:r>
        <w:t>In addition to the file</w:t>
      </w:r>
      <w:r w:rsidR="00847A6D">
        <w:t>s described in the previous section</w:t>
      </w:r>
      <w:r>
        <w:t xml:space="preserve">, VOROGRIDGEN writes a file named </w:t>
      </w:r>
      <w:r w:rsidRPr="00E718AA">
        <w:rPr>
          <w:i/>
          <w:iCs/>
        </w:rPr>
        <w:t>case_boundary_cells.dat</w:t>
      </w:r>
      <w:r>
        <w:t xml:space="preserve"> where </w:t>
      </w:r>
      <w:r>
        <w:rPr>
          <w:i/>
          <w:iCs/>
        </w:rPr>
        <w:t>case</w:t>
      </w:r>
      <w:r>
        <w:t xml:space="preserve"> is the text string that is associated with the </w:t>
      </w:r>
      <w:r>
        <w:rPr>
          <w:i/>
          <w:iCs/>
        </w:rPr>
        <w:t>out_file_base</w:t>
      </w:r>
      <w:r>
        <w:t xml:space="preserve"> keyword. Part of </w:t>
      </w:r>
      <w:r w:rsidR="00847A6D">
        <w:t>a boundary length</w:t>
      </w:r>
      <w:r>
        <w:t xml:space="preserve"> file is illustrated in Figure 7.</w:t>
      </w:r>
    </w:p>
    <w:tbl>
      <w:tblPr>
        <w:tblStyle w:val="TableGrid"/>
        <w:tblW w:w="0" w:type="auto"/>
        <w:tblLook w:val="04A0" w:firstRow="1" w:lastRow="0" w:firstColumn="1" w:lastColumn="0" w:noHBand="0" w:noVBand="1"/>
      </w:tblPr>
      <w:tblGrid>
        <w:gridCol w:w="9016"/>
      </w:tblGrid>
      <w:tr w:rsidR="00E718AA" w14:paraId="62DFA70A" w14:textId="77777777" w:rsidTr="00744CF7">
        <w:trPr>
          <w:cantSplit/>
        </w:trPr>
        <w:tc>
          <w:tcPr>
            <w:tcW w:w="9016" w:type="dxa"/>
          </w:tcPr>
          <w:p w14:paraId="37D8077D" w14:textId="6B040073" w:rsidR="00B45C51" w:rsidRPr="00B45C51" w:rsidRDefault="00B45C51" w:rsidP="00B45C51">
            <w:pPr>
              <w:jc w:val="left"/>
              <w:rPr>
                <w:rFonts w:ascii="Courier New" w:hAnsi="Courier New" w:cs="Courier New"/>
                <w:sz w:val="14"/>
                <w:szCs w:val="14"/>
              </w:rPr>
            </w:pPr>
            <w:r w:rsidRPr="00B45C51">
              <w:rPr>
                <w:rFonts w:ascii="Courier New" w:hAnsi="Courier New" w:cs="Courier New"/>
                <w:sz w:val="14"/>
                <w:szCs w:val="14"/>
              </w:rPr>
              <w:t xml:space="preserve">   ICPL     Centroid_x    Centroid_y    </w:t>
            </w:r>
            <w:r w:rsidR="00B4774E">
              <w:rPr>
                <w:rFonts w:ascii="Courier New" w:hAnsi="Courier New" w:cs="Courier New"/>
                <w:sz w:val="14"/>
                <w:szCs w:val="14"/>
              </w:rPr>
              <w:t>Cell</w:t>
            </w:r>
            <w:r w:rsidRPr="00B45C51">
              <w:rPr>
                <w:rFonts w:ascii="Courier New" w:hAnsi="Courier New" w:cs="Courier New"/>
                <w:sz w:val="14"/>
                <w:szCs w:val="14"/>
              </w:rPr>
              <w:t>_area     Length_in_</w:t>
            </w:r>
            <w:r w:rsidR="00B4774E">
              <w:rPr>
                <w:rFonts w:ascii="Courier New" w:hAnsi="Courier New" w:cs="Courier New"/>
                <w:sz w:val="14"/>
                <w:szCs w:val="14"/>
              </w:rPr>
              <w:t>cell</w:t>
            </w:r>
            <w:r w:rsidRPr="00B45C51">
              <w:rPr>
                <w:rFonts w:ascii="Courier New" w:hAnsi="Courier New" w:cs="Courier New"/>
                <w:sz w:val="14"/>
                <w:szCs w:val="14"/>
              </w:rPr>
              <w:t xml:space="preserve">  Accum_length     Boundary</w:t>
            </w:r>
          </w:p>
          <w:p w14:paraId="75A41E86" w14:textId="3E15EE70" w:rsidR="00B45C51" w:rsidRPr="00B45C51" w:rsidRDefault="00B45C51" w:rsidP="00B45C51">
            <w:pPr>
              <w:jc w:val="left"/>
              <w:rPr>
                <w:rFonts w:ascii="Courier New" w:hAnsi="Courier New" w:cs="Courier New"/>
                <w:sz w:val="14"/>
                <w:szCs w:val="14"/>
              </w:rPr>
            </w:pPr>
            <w:r w:rsidRPr="00B45C51">
              <w:rPr>
                <w:rFonts w:ascii="Courier New" w:hAnsi="Courier New" w:cs="Courier New"/>
                <w:sz w:val="14"/>
                <w:szCs w:val="14"/>
              </w:rPr>
              <w:t xml:space="preserve">     4      325694.987    5227049.65    71021.9936    470.946040      0.00000000  </w:t>
            </w:r>
            <w:r>
              <w:rPr>
                <w:rFonts w:ascii="Courier New" w:hAnsi="Courier New" w:cs="Courier New"/>
                <w:sz w:val="14"/>
                <w:szCs w:val="14"/>
              </w:rPr>
              <w:t xml:space="preserve">   </w:t>
            </w:r>
            <w:r w:rsidRPr="00B45C51">
              <w:rPr>
                <w:rFonts w:ascii="Courier New" w:hAnsi="Courier New" w:cs="Courier New"/>
                <w:sz w:val="14"/>
                <w:szCs w:val="14"/>
              </w:rPr>
              <w:t xml:space="preserve">  outer_boundary</w:t>
            </w:r>
          </w:p>
          <w:p w14:paraId="3433EBE6" w14:textId="49C64FFE" w:rsidR="00B45C51" w:rsidRPr="00B45C51" w:rsidRDefault="00B45C51" w:rsidP="00B45C51">
            <w:pPr>
              <w:jc w:val="left"/>
              <w:rPr>
                <w:rFonts w:ascii="Courier New" w:hAnsi="Courier New" w:cs="Courier New"/>
                <w:sz w:val="14"/>
                <w:szCs w:val="14"/>
              </w:rPr>
            </w:pPr>
            <w:r w:rsidRPr="00B45C51">
              <w:rPr>
                <w:rFonts w:ascii="Courier New" w:hAnsi="Courier New" w:cs="Courier New"/>
                <w:sz w:val="14"/>
                <w:szCs w:val="14"/>
              </w:rPr>
              <w:t xml:space="preserve">     5      325276.560    5226905.85    154285.815    470.946040      470.946040   </w:t>
            </w:r>
            <w:r>
              <w:rPr>
                <w:rFonts w:ascii="Courier New" w:hAnsi="Courier New" w:cs="Courier New"/>
                <w:sz w:val="14"/>
                <w:szCs w:val="14"/>
              </w:rPr>
              <w:t xml:space="preserve">   </w:t>
            </w:r>
            <w:r w:rsidRPr="00B45C51">
              <w:rPr>
                <w:rFonts w:ascii="Courier New" w:hAnsi="Courier New" w:cs="Courier New"/>
                <w:sz w:val="14"/>
                <w:szCs w:val="14"/>
              </w:rPr>
              <w:t xml:space="preserve"> outer_boundary</w:t>
            </w:r>
          </w:p>
          <w:p w14:paraId="46ED9BB7" w14:textId="1271D4A7" w:rsidR="00B45C51" w:rsidRPr="00B45C51" w:rsidRDefault="00B45C51" w:rsidP="00B45C51">
            <w:pPr>
              <w:jc w:val="left"/>
              <w:rPr>
                <w:rFonts w:ascii="Courier New" w:hAnsi="Courier New" w:cs="Courier New"/>
                <w:sz w:val="14"/>
                <w:szCs w:val="14"/>
              </w:rPr>
            </w:pPr>
            <w:r w:rsidRPr="00B45C51">
              <w:rPr>
                <w:rFonts w:ascii="Courier New" w:hAnsi="Courier New" w:cs="Courier New"/>
                <w:sz w:val="14"/>
                <w:szCs w:val="14"/>
              </w:rPr>
              <w:t xml:space="preserve">     6      324775.185    5226784.84    182645.791    470.946040      941.892080   </w:t>
            </w:r>
            <w:r>
              <w:rPr>
                <w:rFonts w:ascii="Courier New" w:hAnsi="Courier New" w:cs="Courier New"/>
                <w:sz w:val="14"/>
                <w:szCs w:val="14"/>
              </w:rPr>
              <w:t xml:space="preserve">   </w:t>
            </w:r>
            <w:r w:rsidRPr="00B45C51">
              <w:rPr>
                <w:rFonts w:ascii="Courier New" w:hAnsi="Courier New" w:cs="Courier New"/>
                <w:sz w:val="14"/>
                <w:szCs w:val="14"/>
              </w:rPr>
              <w:t xml:space="preserve"> outer_boundary</w:t>
            </w:r>
          </w:p>
          <w:p w14:paraId="247B880F" w14:textId="6F111D0D" w:rsidR="00B45C51" w:rsidRPr="00B45C51" w:rsidRDefault="00B45C51" w:rsidP="00B45C51">
            <w:pPr>
              <w:jc w:val="left"/>
              <w:rPr>
                <w:rFonts w:ascii="Courier New" w:hAnsi="Courier New" w:cs="Courier New"/>
                <w:sz w:val="14"/>
                <w:szCs w:val="14"/>
              </w:rPr>
            </w:pPr>
            <w:r w:rsidRPr="00B45C51">
              <w:rPr>
                <w:rFonts w:ascii="Courier New" w:hAnsi="Courier New" w:cs="Courier New"/>
                <w:sz w:val="14"/>
                <w:szCs w:val="14"/>
              </w:rPr>
              <w:t xml:space="preserve">     7      324323.706    5226777.10    90640.3245    </w:t>
            </w:r>
            <w:r w:rsidR="00A346A4" w:rsidRPr="00A346A4">
              <w:rPr>
                <w:rFonts w:ascii="Courier New" w:hAnsi="Courier New" w:cs="Courier New"/>
                <w:sz w:val="14"/>
                <w:szCs w:val="14"/>
              </w:rPr>
              <w:t>475.971753</w:t>
            </w:r>
            <w:r w:rsidRPr="00B45C51">
              <w:rPr>
                <w:rFonts w:ascii="Courier New" w:hAnsi="Courier New" w:cs="Courier New"/>
                <w:sz w:val="14"/>
                <w:szCs w:val="14"/>
              </w:rPr>
              <w:t xml:space="preserve">      1412.83812    </w:t>
            </w:r>
            <w:r>
              <w:rPr>
                <w:rFonts w:ascii="Courier New" w:hAnsi="Courier New" w:cs="Courier New"/>
                <w:sz w:val="14"/>
                <w:szCs w:val="14"/>
              </w:rPr>
              <w:t xml:space="preserve">   </w:t>
            </w:r>
            <w:r w:rsidRPr="00B45C51">
              <w:rPr>
                <w:rFonts w:ascii="Courier New" w:hAnsi="Courier New" w:cs="Courier New"/>
                <w:sz w:val="14"/>
                <w:szCs w:val="14"/>
              </w:rPr>
              <w:t>outer_boundary</w:t>
            </w:r>
          </w:p>
          <w:p w14:paraId="321F735A" w14:textId="7651E7BF" w:rsidR="00B45C51" w:rsidRPr="00B45C51" w:rsidRDefault="00B45C51" w:rsidP="00B45C51">
            <w:pPr>
              <w:jc w:val="left"/>
              <w:rPr>
                <w:rFonts w:ascii="Courier New" w:hAnsi="Courier New" w:cs="Courier New"/>
                <w:sz w:val="14"/>
                <w:szCs w:val="14"/>
              </w:rPr>
            </w:pPr>
            <w:r w:rsidRPr="00B45C51">
              <w:rPr>
                <w:rFonts w:ascii="Courier New" w:hAnsi="Courier New" w:cs="Courier New"/>
                <w:sz w:val="14"/>
                <w:szCs w:val="14"/>
              </w:rPr>
              <w:t xml:space="preserve">     8      323905.354    5226613.80    188027.708    </w:t>
            </w:r>
            <w:r w:rsidR="00A346A4" w:rsidRPr="00A346A4">
              <w:rPr>
                <w:rFonts w:ascii="Courier New" w:hAnsi="Courier New" w:cs="Courier New"/>
                <w:sz w:val="14"/>
                <w:szCs w:val="14"/>
              </w:rPr>
              <w:t>475.971753</w:t>
            </w:r>
            <w:r w:rsidRPr="00B45C51">
              <w:rPr>
                <w:rFonts w:ascii="Courier New" w:hAnsi="Courier New" w:cs="Courier New"/>
                <w:sz w:val="14"/>
                <w:szCs w:val="14"/>
              </w:rPr>
              <w:t xml:space="preserve">      1883.78416    </w:t>
            </w:r>
            <w:r>
              <w:rPr>
                <w:rFonts w:ascii="Courier New" w:hAnsi="Courier New" w:cs="Courier New"/>
                <w:sz w:val="14"/>
                <w:szCs w:val="14"/>
              </w:rPr>
              <w:t xml:space="preserve">   </w:t>
            </w:r>
            <w:r w:rsidRPr="00B45C51">
              <w:rPr>
                <w:rFonts w:ascii="Courier New" w:hAnsi="Courier New" w:cs="Courier New"/>
                <w:sz w:val="14"/>
                <w:szCs w:val="14"/>
              </w:rPr>
              <w:t>outer_boundary</w:t>
            </w:r>
          </w:p>
          <w:p w14:paraId="70D58856" w14:textId="07CD03B8" w:rsidR="00E718AA" w:rsidRPr="00B45C51" w:rsidRDefault="00B45C51" w:rsidP="00B45C51">
            <w:pPr>
              <w:jc w:val="left"/>
              <w:rPr>
                <w:rFonts w:ascii="Courier New" w:hAnsi="Courier New" w:cs="Courier New"/>
                <w:sz w:val="14"/>
                <w:szCs w:val="14"/>
              </w:rPr>
            </w:pPr>
            <w:r w:rsidRPr="00B45C51">
              <w:rPr>
                <w:rFonts w:ascii="Courier New" w:hAnsi="Courier New" w:cs="Courier New"/>
                <w:sz w:val="14"/>
                <w:szCs w:val="14"/>
              </w:rPr>
              <w:t xml:space="preserve">     9      323379.296    5226521.10    178506.579    </w:t>
            </w:r>
            <w:r w:rsidR="00A346A4" w:rsidRPr="00A346A4">
              <w:rPr>
                <w:rFonts w:ascii="Courier New" w:hAnsi="Courier New" w:cs="Courier New"/>
                <w:sz w:val="14"/>
                <w:szCs w:val="14"/>
              </w:rPr>
              <w:t>475.971753</w:t>
            </w:r>
            <w:r w:rsidRPr="00B45C51">
              <w:rPr>
                <w:rFonts w:ascii="Courier New" w:hAnsi="Courier New" w:cs="Courier New"/>
                <w:sz w:val="14"/>
                <w:szCs w:val="14"/>
              </w:rPr>
              <w:t xml:space="preserve">      2354.73020    </w:t>
            </w:r>
            <w:r>
              <w:rPr>
                <w:rFonts w:ascii="Courier New" w:hAnsi="Courier New" w:cs="Courier New"/>
                <w:sz w:val="14"/>
                <w:szCs w:val="14"/>
              </w:rPr>
              <w:t xml:space="preserve">   </w:t>
            </w:r>
            <w:r w:rsidRPr="00B45C51">
              <w:rPr>
                <w:rFonts w:ascii="Courier New" w:hAnsi="Courier New" w:cs="Courier New"/>
                <w:sz w:val="14"/>
                <w:szCs w:val="14"/>
              </w:rPr>
              <w:t>outer_boundary</w:t>
            </w:r>
            <w:r w:rsidR="00E718AA" w:rsidRPr="00B45C51">
              <w:rPr>
                <w:rFonts w:ascii="Courier New" w:hAnsi="Courier New" w:cs="Courier New"/>
                <w:sz w:val="14"/>
                <w:szCs w:val="14"/>
              </w:rPr>
              <w:t>…</w:t>
            </w:r>
          </w:p>
          <w:p w14:paraId="0C669518" w14:textId="67BA4DC6" w:rsidR="00A13F2C" w:rsidRDefault="00A13F2C" w:rsidP="00A13F2C">
            <w:pPr>
              <w:jc w:val="left"/>
              <w:rPr>
                <w:rFonts w:ascii="Courier New" w:hAnsi="Courier New" w:cs="Courier New"/>
                <w:sz w:val="14"/>
                <w:szCs w:val="14"/>
              </w:rPr>
            </w:pPr>
            <w:r>
              <w:rPr>
                <w:rFonts w:ascii="Courier New" w:hAnsi="Courier New" w:cs="Courier New"/>
                <w:sz w:val="14"/>
                <w:szCs w:val="14"/>
              </w:rPr>
              <w:t>…</w:t>
            </w:r>
          </w:p>
          <w:p w14:paraId="23DFCE6A" w14:textId="0B196AB7" w:rsidR="00A13F2C" w:rsidRPr="00A13F2C" w:rsidRDefault="00A13F2C" w:rsidP="00A13F2C">
            <w:pPr>
              <w:jc w:val="left"/>
              <w:rPr>
                <w:rFonts w:ascii="Courier New" w:hAnsi="Courier New" w:cs="Courier New"/>
                <w:sz w:val="14"/>
                <w:szCs w:val="14"/>
              </w:rPr>
            </w:pPr>
            <w:r w:rsidRPr="00A13F2C">
              <w:rPr>
                <w:rFonts w:ascii="Courier New" w:hAnsi="Courier New" w:cs="Courier New"/>
                <w:sz w:val="14"/>
                <w:szCs w:val="14"/>
              </w:rPr>
              <w:t xml:space="preserve">     340    318613.363    5216065.49    40457.8546    188.556755      0.00000000 </w:t>
            </w:r>
            <w:r>
              <w:rPr>
                <w:rFonts w:ascii="Courier New" w:hAnsi="Courier New" w:cs="Courier New"/>
                <w:sz w:val="14"/>
                <w:szCs w:val="14"/>
              </w:rPr>
              <w:t xml:space="preserve">   </w:t>
            </w:r>
            <w:r w:rsidRPr="00A13F2C">
              <w:rPr>
                <w:rFonts w:ascii="Courier New" w:hAnsi="Courier New" w:cs="Courier New"/>
                <w:sz w:val="14"/>
                <w:szCs w:val="14"/>
              </w:rPr>
              <w:t xml:space="preserve">   inner_boundary_1</w:t>
            </w:r>
          </w:p>
          <w:p w14:paraId="5BFE8C20" w14:textId="23DAD4E9" w:rsidR="00A13F2C" w:rsidRPr="00A13F2C" w:rsidRDefault="00A13F2C" w:rsidP="00A13F2C">
            <w:pPr>
              <w:jc w:val="left"/>
              <w:rPr>
                <w:rFonts w:ascii="Courier New" w:hAnsi="Courier New" w:cs="Courier New"/>
                <w:sz w:val="14"/>
                <w:szCs w:val="14"/>
              </w:rPr>
            </w:pPr>
            <w:r w:rsidRPr="00A13F2C">
              <w:rPr>
                <w:rFonts w:ascii="Courier New" w:hAnsi="Courier New" w:cs="Courier New"/>
                <w:sz w:val="14"/>
                <w:szCs w:val="14"/>
              </w:rPr>
              <w:t xml:space="preserve">     341    318388.107    5215943.05    27430.4752    188.556755      188.556755   </w:t>
            </w:r>
            <w:r>
              <w:rPr>
                <w:rFonts w:ascii="Courier New" w:hAnsi="Courier New" w:cs="Courier New"/>
                <w:sz w:val="14"/>
                <w:szCs w:val="14"/>
              </w:rPr>
              <w:t xml:space="preserve">   </w:t>
            </w:r>
            <w:r w:rsidRPr="00A13F2C">
              <w:rPr>
                <w:rFonts w:ascii="Courier New" w:hAnsi="Courier New" w:cs="Courier New"/>
                <w:sz w:val="14"/>
                <w:szCs w:val="14"/>
              </w:rPr>
              <w:t xml:space="preserve"> inner_boundary_1</w:t>
            </w:r>
          </w:p>
          <w:p w14:paraId="4F529CBD" w14:textId="0D4D998B" w:rsidR="00A13F2C" w:rsidRPr="00A13F2C" w:rsidRDefault="00A13F2C" w:rsidP="00A13F2C">
            <w:pPr>
              <w:jc w:val="left"/>
              <w:rPr>
                <w:rFonts w:ascii="Courier New" w:hAnsi="Courier New" w:cs="Courier New"/>
                <w:sz w:val="14"/>
                <w:szCs w:val="14"/>
              </w:rPr>
            </w:pPr>
            <w:r w:rsidRPr="00A13F2C">
              <w:rPr>
                <w:rFonts w:ascii="Courier New" w:hAnsi="Courier New" w:cs="Courier New"/>
                <w:sz w:val="14"/>
                <w:szCs w:val="14"/>
              </w:rPr>
              <w:t xml:space="preserve">     342    318274.899    5215803.24    13274.4008    188.556755      377.113511  </w:t>
            </w:r>
            <w:r>
              <w:rPr>
                <w:rFonts w:ascii="Courier New" w:hAnsi="Courier New" w:cs="Courier New"/>
                <w:sz w:val="14"/>
                <w:szCs w:val="14"/>
              </w:rPr>
              <w:t xml:space="preserve">   </w:t>
            </w:r>
            <w:r w:rsidRPr="00A13F2C">
              <w:rPr>
                <w:rFonts w:ascii="Courier New" w:hAnsi="Courier New" w:cs="Courier New"/>
                <w:sz w:val="14"/>
                <w:szCs w:val="14"/>
              </w:rPr>
              <w:t xml:space="preserve">  inner_boundary_1</w:t>
            </w:r>
          </w:p>
          <w:p w14:paraId="2F53D4D4" w14:textId="6C2072CA" w:rsidR="00A13F2C" w:rsidRPr="00A13F2C" w:rsidRDefault="00A13F2C" w:rsidP="00A13F2C">
            <w:pPr>
              <w:jc w:val="left"/>
              <w:rPr>
                <w:rFonts w:ascii="Courier New" w:hAnsi="Courier New" w:cs="Courier New"/>
                <w:sz w:val="14"/>
                <w:szCs w:val="14"/>
              </w:rPr>
            </w:pPr>
            <w:r w:rsidRPr="00A13F2C">
              <w:rPr>
                <w:rFonts w:ascii="Courier New" w:hAnsi="Courier New" w:cs="Courier New"/>
                <w:sz w:val="14"/>
                <w:szCs w:val="14"/>
              </w:rPr>
              <w:t xml:space="preserve">     343    318113.357    5215698.75    29062.6176    188.556755      565.670266  </w:t>
            </w:r>
            <w:r>
              <w:rPr>
                <w:rFonts w:ascii="Courier New" w:hAnsi="Courier New" w:cs="Courier New"/>
                <w:sz w:val="14"/>
                <w:szCs w:val="14"/>
              </w:rPr>
              <w:t xml:space="preserve">   </w:t>
            </w:r>
            <w:r w:rsidRPr="00A13F2C">
              <w:rPr>
                <w:rFonts w:ascii="Courier New" w:hAnsi="Courier New" w:cs="Courier New"/>
                <w:sz w:val="14"/>
                <w:szCs w:val="14"/>
              </w:rPr>
              <w:t xml:space="preserve">  inner_boundary_1</w:t>
            </w:r>
          </w:p>
          <w:p w14:paraId="3E189E82" w14:textId="2951D15D" w:rsidR="00A13F2C" w:rsidRPr="00A13F2C" w:rsidRDefault="00A13F2C" w:rsidP="00A13F2C">
            <w:pPr>
              <w:jc w:val="left"/>
              <w:rPr>
                <w:rFonts w:ascii="Courier New" w:hAnsi="Courier New" w:cs="Courier New"/>
                <w:sz w:val="14"/>
                <w:szCs w:val="14"/>
              </w:rPr>
            </w:pPr>
            <w:r w:rsidRPr="00A13F2C">
              <w:rPr>
                <w:rFonts w:ascii="Courier New" w:hAnsi="Courier New" w:cs="Courier New"/>
                <w:sz w:val="14"/>
                <w:szCs w:val="14"/>
              </w:rPr>
              <w:t xml:space="preserve">     344    317996.039    5215553.80    13659.7832    188.556755      754.227022  </w:t>
            </w:r>
            <w:r>
              <w:rPr>
                <w:rFonts w:ascii="Courier New" w:hAnsi="Courier New" w:cs="Courier New"/>
                <w:sz w:val="14"/>
                <w:szCs w:val="14"/>
              </w:rPr>
              <w:t xml:space="preserve">   </w:t>
            </w:r>
            <w:r w:rsidRPr="00A13F2C">
              <w:rPr>
                <w:rFonts w:ascii="Courier New" w:hAnsi="Courier New" w:cs="Courier New"/>
                <w:sz w:val="14"/>
                <w:szCs w:val="14"/>
              </w:rPr>
              <w:t xml:space="preserve">  inner_boundary_1</w:t>
            </w:r>
          </w:p>
          <w:p w14:paraId="5185C4BB" w14:textId="551A5D64" w:rsidR="00A13F2C" w:rsidRPr="00A13F2C" w:rsidRDefault="00A13F2C" w:rsidP="00A13F2C">
            <w:pPr>
              <w:jc w:val="left"/>
              <w:rPr>
                <w:rFonts w:ascii="Courier New" w:hAnsi="Courier New" w:cs="Courier New"/>
                <w:sz w:val="14"/>
                <w:szCs w:val="14"/>
              </w:rPr>
            </w:pPr>
            <w:r w:rsidRPr="00A13F2C">
              <w:rPr>
                <w:rFonts w:ascii="Courier New" w:hAnsi="Courier New" w:cs="Courier New"/>
                <w:sz w:val="14"/>
                <w:szCs w:val="14"/>
              </w:rPr>
              <w:t xml:space="preserve">     345    317834.996    5215450.34    29951.1278    188.556755      942.783777  </w:t>
            </w:r>
            <w:r>
              <w:rPr>
                <w:rFonts w:ascii="Courier New" w:hAnsi="Courier New" w:cs="Courier New"/>
                <w:sz w:val="14"/>
                <w:szCs w:val="14"/>
              </w:rPr>
              <w:t xml:space="preserve">   </w:t>
            </w:r>
            <w:r w:rsidRPr="00A13F2C">
              <w:rPr>
                <w:rFonts w:ascii="Courier New" w:hAnsi="Courier New" w:cs="Courier New"/>
                <w:sz w:val="14"/>
                <w:szCs w:val="14"/>
              </w:rPr>
              <w:t xml:space="preserve">  inner_boundary_1</w:t>
            </w:r>
          </w:p>
          <w:p w14:paraId="5E1680F8" w14:textId="1E61C833" w:rsidR="00A13F2C" w:rsidRDefault="00A13F2C" w:rsidP="00A13F2C">
            <w:pPr>
              <w:jc w:val="left"/>
              <w:rPr>
                <w:rFonts w:ascii="Courier New" w:hAnsi="Courier New" w:cs="Courier New"/>
                <w:sz w:val="14"/>
                <w:szCs w:val="14"/>
              </w:rPr>
            </w:pPr>
            <w:r w:rsidRPr="00A13F2C">
              <w:rPr>
                <w:rFonts w:ascii="Courier New" w:hAnsi="Courier New" w:cs="Courier New"/>
                <w:sz w:val="14"/>
                <w:szCs w:val="14"/>
              </w:rPr>
              <w:t xml:space="preserve">     346    317716.497    5215302.85    13818.2812    188.556755      1131.34053   </w:t>
            </w:r>
            <w:r>
              <w:rPr>
                <w:rFonts w:ascii="Courier New" w:hAnsi="Courier New" w:cs="Courier New"/>
                <w:sz w:val="14"/>
                <w:szCs w:val="14"/>
              </w:rPr>
              <w:t xml:space="preserve">   </w:t>
            </w:r>
            <w:r w:rsidRPr="00A13F2C">
              <w:rPr>
                <w:rFonts w:ascii="Courier New" w:hAnsi="Courier New" w:cs="Courier New"/>
                <w:sz w:val="14"/>
                <w:szCs w:val="14"/>
              </w:rPr>
              <w:t xml:space="preserve"> inner_boundary_1</w:t>
            </w:r>
          </w:p>
          <w:p w14:paraId="522BB82A" w14:textId="0FFFA981" w:rsidR="00E718AA" w:rsidRPr="00B45C51" w:rsidRDefault="00E718AA" w:rsidP="00DD34F8">
            <w:pPr>
              <w:jc w:val="left"/>
              <w:rPr>
                <w:rFonts w:ascii="Courier New" w:hAnsi="Courier New" w:cs="Courier New"/>
                <w:sz w:val="14"/>
                <w:szCs w:val="14"/>
              </w:rPr>
            </w:pPr>
            <w:r w:rsidRPr="00B45C51">
              <w:rPr>
                <w:rFonts w:ascii="Courier New" w:hAnsi="Courier New" w:cs="Courier New"/>
                <w:sz w:val="14"/>
                <w:szCs w:val="14"/>
              </w:rPr>
              <w:t>…</w:t>
            </w:r>
          </w:p>
          <w:p w14:paraId="46BE1322" w14:textId="3C007EDE" w:rsidR="00A13F2C" w:rsidRPr="00A13F2C" w:rsidRDefault="00A13F2C" w:rsidP="00A13F2C">
            <w:pPr>
              <w:jc w:val="left"/>
              <w:rPr>
                <w:rFonts w:ascii="Courier New" w:hAnsi="Courier New" w:cs="Courier New"/>
                <w:sz w:val="14"/>
                <w:szCs w:val="14"/>
              </w:rPr>
            </w:pPr>
            <w:r w:rsidRPr="00A13F2C">
              <w:rPr>
                <w:rFonts w:ascii="Courier New" w:hAnsi="Courier New" w:cs="Courier New"/>
                <w:sz w:val="14"/>
                <w:szCs w:val="14"/>
              </w:rPr>
              <w:t xml:space="preserve">     552    347024.678    5231519.95    204333.784    438.663335      0.00000000 </w:t>
            </w:r>
            <w:r>
              <w:rPr>
                <w:rFonts w:ascii="Courier New" w:hAnsi="Courier New" w:cs="Courier New"/>
                <w:sz w:val="14"/>
                <w:szCs w:val="14"/>
              </w:rPr>
              <w:t xml:space="preserve">   </w:t>
            </w:r>
            <w:r w:rsidRPr="00A13F2C">
              <w:rPr>
                <w:rFonts w:ascii="Courier New" w:hAnsi="Courier New" w:cs="Courier New"/>
                <w:sz w:val="14"/>
                <w:szCs w:val="14"/>
              </w:rPr>
              <w:t xml:space="preserve">   inner_boundary_2</w:t>
            </w:r>
          </w:p>
          <w:p w14:paraId="04F0CEEE" w14:textId="426F8A0C" w:rsidR="00A13F2C" w:rsidRPr="00A13F2C" w:rsidRDefault="00A13F2C" w:rsidP="00A13F2C">
            <w:pPr>
              <w:jc w:val="left"/>
              <w:rPr>
                <w:rFonts w:ascii="Courier New" w:hAnsi="Courier New" w:cs="Courier New"/>
                <w:sz w:val="14"/>
                <w:szCs w:val="14"/>
              </w:rPr>
            </w:pPr>
            <w:r w:rsidRPr="00A13F2C">
              <w:rPr>
                <w:rFonts w:ascii="Courier New" w:hAnsi="Courier New" w:cs="Courier New"/>
                <w:sz w:val="14"/>
                <w:szCs w:val="14"/>
              </w:rPr>
              <w:t xml:space="preserve">     553    347591.490    5231526.04    169755.459    459.654689      449.159012   </w:t>
            </w:r>
            <w:r>
              <w:rPr>
                <w:rFonts w:ascii="Courier New" w:hAnsi="Courier New" w:cs="Courier New"/>
                <w:sz w:val="14"/>
                <w:szCs w:val="14"/>
              </w:rPr>
              <w:t xml:space="preserve">   </w:t>
            </w:r>
            <w:r w:rsidRPr="00A13F2C">
              <w:rPr>
                <w:rFonts w:ascii="Courier New" w:hAnsi="Courier New" w:cs="Courier New"/>
                <w:sz w:val="14"/>
                <w:szCs w:val="14"/>
              </w:rPr>
              <w:t xml:space="preserve"> inner_boundary_2</w:t>
            </w:r>
          </w:p>
          <w:p w14:paraId="253F3031" w14:textId="0DE84479" w:rsidR="00A13F2C" w:rsidRPr="00A13F2C" w:rsidRDefault="00A13F2C" w:rsidP="00A13F2C">
            <w:pPr>
              <w:jc w:val="left"/>
              <w:rPr>
                <w:rFonts w:ascii="Courier New" w:hAnsi="Courier New" w:cs="Courier New"/>
                <w:sz w:val="14"/>
                <w:szCs w:val="14"/>
              </w:rPr>
            </w:pPr>
            <w:r w:rsidRPr="00A13F2C">
              <w:rPr>
                <w:rFonts w:ascii="Courier New" w:hAnsi="Courier New" w:cs="Courier New"/>
                <w:sz w:val="14"/>
                <w:szCs w:val="14"/>
              </w:rPr>
              <w:t xml:space="preserve">     554    348007.538    5231375.98    84599.8168    459.654689      908.813702  </w:t>
            </w:r>
            <w:r>
              <w:rPr>
                <w:rFonts w:ascii="Courier New" w:hAnsi="Courier New" w:cs="Courier New"/>
                <w:sz w:val="14"/>
                <w:szCs w:val="14"/>
              </w:rPr>
              <w:t xml:space="preserve">   </w:t>
            </w:r>
            <w:r w:rsidRPr="00A13F2C">
              <w:rPr>
                <w:rFonts w:ascii="Courier New" w:hAnsi="Courier New" w:cs="Courier New"/>
                <w:sz w:val="14"/>
                <w:szCs w:val="14"/>
              </w:rPr>
              <w:t xml:space="preserve">  inner_boundary_2</w:t>
            </w:r>
          </w:p>
          <w:p w14:paraId="04289654" w14:textId="2DC9E5B7" w:rsidR="00A13F2C" w:rsidRPr="00A13F2C" w:rsidRDefault="00A13F2C" w:rsidP="00A13F2C">
            <w:pPr>
              <w:jc w:val="left"/>
              <w:rPr>
                <w:rFonts w:ascii="Courier New" w:hAnsi="Courier New" w:cs="Courier New"/>
                <w:sz w:val="14"/>
                <w:szCs w:val="14"/>
              </w:rPr>
            </w:pPr>
            <w:r w:rsidRPr="00A13F2C">
              <w:rPr>
                <w:rFonts w:ascii="Courier New" w:hAnsi="Courier New" w:cs="Courier New"/>
                <w:sz w:val="14"/>
                <w:szCs w:val="14"/>
              </w:rPr>
              <w:t xml:space="preserve">     555    348458.635    5231366.57    176525.688    459.654689      1368.46839  </w:t>
            </w:r>
            <w:r>
              <w:rPr>
                <w:rFonts w:ascii="Courier New" w:hAnsi="Courier New" w:cs="Courier New"/>
                <w:sz w:val="14"/>
                <w:szCs w:val="14"/>
              </w:rPr>
              <w:t xml:space="preserve">   </w:t>
            </w:r>
            <w:r w:rsidRPr="00A13F2C">
              <w:rPr>
                <w:rFonts w:ascii="Courier New" w:hAnsi="Courier New" w:cs="Courier New"/>
                <w:sz w:val="14"/>
                <w:szCs w:val="14"/>
              </w:rPr>
              <w:t xml:space="preserve">  inner_boundary_2</w:t>
            </w:r>
          </w:p>
          <w:p w14:paraId="7635C04A" w14:textId="10401DA2" w:rsidR="00E718AA" w:rsidRPr="00B45C51" w:rsidRDefault="00A13F2C" w:rsidP="00A13F2C">
            <w:pPr>
              <w:jc w:val="left"/>
              <w:rPr>
                <w:rFonts w:ascii="Courier New" w:hAnsi="Courier New" w:cs="Courier New"/>
                <w:sz w:val="14"/>
                <w:szCs w:val="14"/>
              </w:rPr>
            </w:pPr>
            <w:r w:rsidRPr="00A13F2C">
              <w:rPr>
                <w:rFonts w:ascii="Courier New" w:hAnsi="Courier New" w:cs="Courier New"/>
                <w:sz w:val="14"/>
                <w:szCs w:val="14"/>
              </w:rPr>
              <w:t xml:space="preserve">     556    348892.452    5231207.16    83802.0954    459.654689      1828.12308  </w:t>
            </w:r>
            <w:r>
              <w:rPr>
                <w:rFonts w:ascii="Courier New" w:hAnsi="Courier New" w:cs="Courier New"/>
                <w:sz w:val="14"/>
                <w:szCs w:val="14"/>
              </w:rPr>
              <w:t xml:space="preserve">   </w:t>
            </w:r>
            <w:r w:rsidRPr="00A13F2C">
              <w:rPr>
                <w:rFonts w:ascii="Courier New" w:hAnsi="Courier New" w:cs="Courier New"/>
                <w:sz w:val="14"/>
                <w:szCs w:val="14"/>
              </w:rPr>
              <w:t xml:space="preserve">  inner_boundary_2</w:t>
            </w:r>
          </w:p>
          <w:p w14:paraId="29CE1A9C" w14:textId="586C5639" w:rsidR="00E718AA" w:rsidRDefault="00E718AA" w:rsidP="00DD34F8">
            <w:pPr>
              <w:jc w:val="left"/>
            </w:pPr>
            <w:r w:rsidRPr="00B45C51">
              <w:rPr>
                <w:rFonts w:ascii="Courier New" w:hAnsi="Courier New" w:cs="Courier New"/>
                <w:sz w:val="14"/>
                <w:szCs w:val="14"/>
              </w:rPr>
              <w:t>etc</w:t>
            </w:r>
          </w:p>
        </w:tc>
      </w:tr>
    </w:tbl>
    <w:p w14:paraId="72D2A674" w14:textId="4498299B" w:rsidR="00E718AA" w:rsidRDefault="00744CF7" w:rsidP="00744CF7">
      <w:pPr>
        <w:pStyle w:val="Caption"/>
      </w:pPr>
      <w:r>
        <w:t>Figure 7. A boundary length file.</w:t>
      </w:r>
    </w:p>
    <w:p w14:paraId="1A72DD86" w14:textId="4715D1DE" w:rsidR="00744CF7" w:rsidRPr="00173DF6" w:rsidRDefault="00744CF7" w:rsidP="00744CF7">
      <w:r>
        <w:t xml:space="preserve">As is apparent from Figure 7, the boundary length file contains </w:t>
      </w:r>
      <w:r w:rsidR="004F576C">
        <w:t>seven</w:t>
      </w:r>
      <w:r>
        <w:t xml:space="preserve"> columns</w:t>
      </w:r>
      <w:r w:rsidR="00173DF6">
        <w:t xml:space="preserve"> of data</w:t>
      </w:r>
      <w:r>
        <w:t>. Each line</w:t>
      </w:r>
      <w:r w:rsidR="00173DF6">
        <w:t xml:space="preserve"> of data</w:t>
      </w:r>
      <w:r>
        <w:t xml:space="preserve"> pertains to a cell </w:t>
      </w:r>
      <w:r w:rsidR="00FE3D79">
        <w:t>that</w:t>
      </w:r>
      <w:r>
        <w:t xml:space="preserve"> resides </w:t>
      </w:r>
      <w:r w:rsidR="00855725">
        <w:t>along</w:t>
      </w:r>
      <w:r>
        <w:t xml:space="preserve"> the outer boundary of the model domain, or </w:t>
      </w:r>
      <w:r w:rsidR="00855725">
        <w:t>along</w:t>
      </w:r>
      <w:r>
        <w:t xml:space="preserve"> an inner boundary of the model domain. The first column contains MODFLOW 6 cell index numbers (i.e. </w:t>
      </w:r>
      <w:r w:rsidR="00CF55DB">
        <w:t>ICPL</w:t>
      </w:r>
      <w:r>
        <w:t xml:space="preserve"> numbers). </w:t>
      </w:r>
      <w:r w:rsidR="00173DF6">
        <w:t>Boundary c</w:t>
      </w:r>
      <w:r>
        <w:t xml:space="preserve">ell centroid coordinates follow that. </w:t>
      </w:r>
      <w:r w:rsidR="008454EF">
        <w:t xml:space="preserve">The next column contains model cell areas. This is followed by the </w:t>
      </w:r>
      <w:r>
        <w:t>length of the</w:t>
      </w:r>
      <w:r w:rsidR="00B635BA">
        <w:t xml:space="preserve"> boundary</w:t>
      </w:r>
      <w:r w:rsidR="00173DF6">
        <w:t xml:space="preserve"> that is </w:t>
      </w:r>
      <w:r w:rsidR="00855725">
        <w:t>formed</w:t>
      </w:r>
      <w:r w:rsidR="00173DF6">
        <w:t xml:space="preserve"> by that cell</w:t>
      </w:r>
      <w:r w:rsidR="00EC4BA4">
        <w:t>.</w:t>
      </w:r>
      <w:r w:rsidR="008454EF">
        <w:t xml:space="preserve"> (</w:t>
      </w:r>
      <w:r w:rsidR="00EC4BA4">
        <w:t>T</w:t>
      </w:r>
      <w:r w:rsidR="008454EF">
        <w:t xml:space="preserve">he “length_in_poly” header conforms with headers that are used </w:t>
      </w:r>
      <w:r w:rsidR="00EC4BA4">
        <w:t>by</w:t>
      </w:r>
      <w:r w:rsidR="008454EF">
        <w:t xml:space="preserve"> utility support programs that are also documented in this manual</w:t>
      </w:r>
      <w:r w:rsidR="00EC4BA4">
        <w:t>.</w:t>
      </w:r>
      <w:r w:rsidR="008454EF">
        <w:t>)</w:t>
      </w:r>
      <w:r w:rsidR="00173DF6">
        <w:t xml:space="preserve"> </w:t>
      </w:r>
      <w:r w:rsidR="00EC4BA4">
        <w:t>T</w:t>
      </w:r>
      <w:r w:rsidR="00173DF6">
        <w:t>his is the length of</w:t>
      </w:r>
      <w:r w:rsidR="00FE3D79">
        <w:t xml:space="preserve"> the</w:t>
      </w:r>
      <w:r w:rsidR="00173DF6">
        <w:t xml:space="preserve"> boundary polygon side (or sometimes two </w:t>
      </w:r>
      <w:r w:rsidR="00855725">
        <w:t xml:space="preserve">polygon </w:t>
      </w:r>
      <w:r w:rsidR="00173DF6">
        <w:t>sides) that coincide with the user-supplied</w:t>
      </w:r>
      <w:r w:rsidR="00855725">
        <w:t xml:space="preserve"> model</w:t>
      </w:r>
      <w:r w:rsidR="00173DF6">
        <w:t xml:space="preserve"> boundary</w:t>
      </w:r>
      <w:r w:rsidR="00B635BA">
        <w:t xml:space="preserve">. </w:t>
      </w:r>
      <w:r w:rsidR="004F576C">
        <w:t>Then follows the accumulated length along each boundary</w:t>
      </w:r>
      <w:r w:rsidR="00EC4BA4">
        <w:t xml:space="preserve"> (from the centre of the first boundary segment)</w:t>
      </w:r>
      <w:r w:rsidR="004F576C">
        <w:t xml:space="preserve">. </w:t>
      </w:r>
      <w:r w:rsidR="00B635BA">
        <w:t xml:space="preserve">The final column identifies </w:t>
      </w:r>
      <w:r w:rsidR="00FE3D79">
        <w:t>the</w:t>
      </w:r>
      <w:r w:rsidR="00B635BA">
        <w:t xml:space="preserve"> boundary</w:t>
      </w:r>
      <w:r w:rsidR="00FE3D79">
        <w:t xml:space="preserve"> </w:t>
      </w:r>
      <w:r w:rsidR="00FE3D79">
        <w:lastRenderedPageBreak/>
        <w:t>to which</w:t>
      </w:r>
      <w:r w:rsidR="00B635BA">
        <w:t xml:space="preserve"> the cell belongs</w:t>
      </w:r>
      <w:r w:rsidR="00173DF6">
        <w:t xml:space="preserve">; inner boundaries are </w:t>
      </w:r>
      <w:r w:rsidR="00972DC7">
        <w:t>numbered</w:t>
      </w:r>
      <w:r w:rsidR="00173DF6">
        <w:t xml:space="preserve"> according to the order of appearance </w:t>
      </w:r>
      <w:r w:rsidR="00972DC7">
        <w:t>of respective</w:t>
      </w:r>
      <w:r w:rsidR="00173DF6">
        <w:t xml:space="preserve"> </w:t>
      </w:r>
      <w:r w:rsidR="00173DF6">
        <w:rPr>
          <w:i/>
          <w:iCs/>
        </w:rPr>
        <w:t>inner_boundary</w:t>
      </w:r>
      <w:r w:rsidR="00173DF6">
        <w:t xml:space="preserve"> blocks </w:t>
      </w:r>
      <w:r w:rsidR="00972DC7">
        <w:t>in the</w:t>
      </w:r>
      <w:r w:rsidR="00173DF6">
        <w:t xml:space="preserve"> VOROGRIDGEN input file.</w:t>
      </w:r>
    </w:p>
    <w:p w14:paraId="05450F46" w14:textId="2441840E" w:rsidR="004F576C" w:rsidRDefault="00B635BA" w:rsidP="00E718AA">
      <w:r>
        <w:t>The boundary length file is easily read by model preprocessing programs that perform tasks such as</w:t>
      </w:r>
      <w:r w:rsidR="00EC4BA4">
        <w:t xml:space="preserve"> the following.</w:t>
      </w:r>
    </w:p>
    <w:p w14:paraId="405E576B" w14:textId="2242DA1E" w:rsidR="00E718AA" w:rsidRDefault="004F576C" w:rsidP="004F576C">
      <w:pPr>
        <w:pStyle w:val="ListParagraph"/>
        <w:numPr>
          <w:ilvl w:val="0"/>
          <w:numId w:val="22"/>
        </w:numPr>
      </w:pPr>
      <w:r>
        <w:t>A</w:t>
      </w:r>
      <w:r w:rsidR="0032362F">
        <w:t>ssigning</w:t>
      </w:r>
      <w:r w:rsidR="00B635BA">
        <w:t xml:space="preserve"> conductances </w:t>
      </w:r>
      <w:r w:rsidR="0032362F">
        <w:t>to</w:t>
      </w:r>
      <w:r w:rsidR="00B635BA">
        <w:t xml:space="preserve"> rivers, drains</w:t>
      </w:r>
      <w:r w:rsidR="00173DF6">
        <w:t>, general heads</w:t>
      </w:r>
      <w:r w:rsidR="00B635BA">
        <w:t xml:space="preserve"> </w:t>
      </w:r>
      <w:r w:rsidR="0032362F">
        <w:t>and</w:t>
      </w:r>
      <w:r w:rsidR="00B635BA">
        <w:t xml:space="preserve"> other features that </w:t>
      </w:r>
      <w:r w:rsidR="00173DF6">
        <w:t>occupy part or all of</w:t>
      </w:r>
      <w:r w:rsidR="00B635BA">
        <w:t xml:space="preserve"> </w:t>
      </w:r>
      <w:r w:rsidR="00173DF6">
        <w:t>a</w:t>
      </w:r>
      <w:r w:rsidR="0032362F">
        <w:t xml:space="preserve"> model</w:t>
      </w:r>
      <w:r w:rsidR="00B635BA">
        <w:t xml:space="preserve"> boundary. </w:t>
      </w:r>
      <w:r w:rsidR="00173DF6">
        <w:t xml:space="preserve">The </w:t>
      </w:r>
      <w:r w:rsidR="00B635BA">
        <w:t>boundary</w:t>
      </w:r>
      <w:r w:rsidR="00173DF6">
        <w:t xml:space="preserve"> length that is formed by each cell</w:t>
      </w:r>
      <w:r w:rsidR="00B635BA">
        <w:t xml:space="preserve"> may be an important component</w:t>
      </w:r>
      <w:r w:rsidR="00EC4BA4">
        <w:t xml:space="preserve"> of</w:t>
      </w:r>
      <w:r w:rsidR="00B635BA">
        <w:t xml:space="preserve"> calculations</w:t>
      </w:r>
      <w:r>
        <w:t xml:space="preserve"> from which boundary conductance is calculated from </w:t>
      </w:r>
      <w:r w:rsidR="00972DC7">
        <w:t>the</w:t>
      </w:r>
      <w:r>
        <w:t xml:space="preserve"> hydraulic conductivity</w:t>
      </w:r>
      <w:r w:rsidR="00972DC7">
        <w:t xml:space="preserve"> of material that occupies the bed of a stream, river or drain</w:t>
      </w:r>
      <w:r w:rsidR="00B635BA">
        <w:t>.</w:t>
      </w:r>
    </w:p>
    <w:p w14:paraId="0E4D3BF8" w14:textId="7D833979" w:rsidR="004F576C" w:rsidRPr="00E718AA" w:rsidRDefault="004F576C" w:rsidP="004F576C">
      <w:pPr>
        <w:pStyle w:val="ListParagraph"/>
        <w:numPr>
          <w:ilvl w:val="0"/>
          <w:numId w:val="22"/>
        </w:numPr>
      </w:pPr>
      <w:r>
        <w:t>Linear interpolation along the boundary from points to which adjustable parameters are assigned.</w:t>
      </w:r>
    </w:p>
    <w:p w14:paraId="0E369C16" w14:textId="00151C72" w:rsidR="00B811F5" w:rsidRDefault="00B811F5" w:rsidP="00B811F5">
      <w:pPr>
        <w:pStyle w:val="Heading3"/>
      </w:pPr>
      <w:r>
        <w:t>3.3.7 MF6</w:t>
      </w:r>
    </w:p>
    <w:p w14:paraId="600EAF70" w14:textId="68E1982A" w:rsidR="00B811F5" w:rsidRDefault="00B811F5" w:rsidP="00B811F5">
      <w:pPr>
        <w:pStyle w:val="Heading4"/>
      </w:pPr>
      <w:r>
        <w:t>3.3.7.1 MF6 Variables</w:t>
      </w:r>
    </w:p>
    <w:p w14:paraId="2E6D456A" w14:textId="1A191ED2" w:rsidR="00B811F5" w:rsidRDefault="00B811F5" w:rsidP="00B811F5">
      <w:r>
        <w:t xml:space="preserve">As presently programmed, the </w:t>
      </w:r>
      <w:r>
        <w:rPr>
          <w:i/>
          <w:iCs/>
        </w:rPr>
        <w:t>mf6</w:t>
      </w:r>
      <w:r w:rsidR="00944725" w:rsidRPr="00944725">
        <w:t xml:space="preserve"> </w:t>
      </w:r>
      <w:r>
        <w:t xml:space="preserve">block of </w:t>
      </w:r>
      <w:r w:rsidR="00944725">
        <w:t>a</w:t>
      </w:r>
      <w:r>
        <w:t xml:space="preserve"> VOROGRIDGEN input file may contain the following keywords. (These may change over time.)</w:t>
      </w:r>
    </w:p>
    <w:p w14:paraId="310CB24D" w14:textId="77777777" w:rsidR="00B811F5" w:rsidRDefault="00B811F5" w:rsidP="00B811F5">
      <w:pPr>
        <w:pStyle w:val="ListParagraph"/>
        <w:numPr>
          <w:ilvl w:val="0"/>
          <w:numId w:val="10"/>
        </w:numPr>
        <w:rPr>
          <w:i/>
          <w:iCs/>
        </w:rPr>
      </w:pPr>
      <w:r>
        <w:rPr>
          <w:i/>
          <w:iCs/>
        </w:rPr>
        <w:t>[xorigin]</w:t>
      </w:r>
    </w:p>
    <w:p w14:paraId="4F20EFB1" w14:textId="77777777" w:rsidR="00B811F5" w:rsidRDefault="00B811F5" w:rsidP="00B811F5">
      <w:pPr>
        <w:pStyle w:val="ListParagraph"/>
        <w:numPr>
          <w:ilvl w:val="0"/>
          <w:numId w:val="10"/>
        </w:numPr>
        <w:rPr>
          <w:i/>
          <w:iCs/>
        </w:rPr>
      </w:pPr>
      <w:r>
        <w:rPr>
          <w:i/>
          <w:iCs/>
        </w:rPr>
        <w:t>[yorigin]</w:t>
      </w:r>
    </w:p>
    <w:p w14:paraId="5156A632" w14:textId="170BE546" w:rsidR="00551422" w:rsidRDefault="00551422" w:rsidP="00B811F5">
      <w:pPr>
        <w:pStyle w:val="ListParagraph"/>
        <w:numPr>
          <w:ilvl w:val="0"/>
          <w:numId w:val="10"/>
        </w:numPr>
        <w:rPr>
          <w:i/>
          <w:iCs/>
        </w:rPr>
      </w:pPr>
      <w:r>
        <w:rPr>
          <w:i/>
          <w:iCs/>
        </w:rPr>
        <w:t>nlay</w:t>
      </w:r>
    </w:p>
    <w:p w14:paraId="29370F27" w14:textId="38D4A8A5" w:rsidR="00B811F5" w:rsidRPr="00D21CEA" w:rsidRDefault="00B811F5" w:rsidP="00B811F5">
      <w:pPr>
        <w:pStyle w:val="ListParagraph"/>
        <w:numPr>
          <w:ilvl w:val="0"/>
          <w:numId w:val="10"/>
        </w:numPr>
        <w:rPr>
          <w:i/>
          <w:iCs/>
        </w:rPr>
      </w:pPr>
      <w:r>
        <w:rPr>
          <w:i/>
          <w:iCs/>
        </w:rPr>
        <w:t>mf6_basename</w:t>
      </w:r>
    </w:p>
    <w:p w14:paraId="404D132D" w14:textId="77777777" w:rsidR="00B811F5" w:rsidRDefault="00B811F5" w:rsidP="00B811F5">
      <w:r>
        <w:t xml:space="preserve">Keywords in the above list that are contained in square brackets are optional. </w:t>
      </w:r>
    </w:p>
    <w:p w14:paraId="67E56E2D" w14:textId="12654D1C" w:rsidR="00B811F5" w:rsidRDefault="00B811F5" w:rsidP="00B811F5">
      <w:pPr>
        <w:pStyle w:val="Heading4"/>
      </w:pPr>
      <w:r>
        <w:t>3.3.7.2 MODFLOW 6 Model</w:t>
      </w:r>
    </w:p>
    <w:p w14:paraId="67C0A377" w14:textId="0F591D2D" w:rsidR="00B811F5" w:rsidRDefault="00B811F5" w:rsidP="00B811F5">
      <w:r>
        <w:t>The primary reason for the existence of VOROGRIDGEN is creation of a MODFLOW 6 DISV file. This file pertains to a</w:t>
      </w:r>
      <w:r w:rsidR="002F670F">
        <w:t xml:space="preserve"> simple</w:t>
      </w:r>
      <w:r>
        <w:t xml:space="preserve"> model with uniform</w:t>
      </w:r>
      <w:r w:rsidR="00972DC7">
        <w:t xml:space="preserve"> layer</w:t>
      </w:r>
      <w:r>
        <w:t xml:space="preserve"> top and bottom elevations. However, the MODFLOW 6 input protocol allows ready modification of this DISV file to represent</w:t>
      </w:r>
      <w:r w:rsidR="002F670F">
        <w:t xml:space="preserve"> a different number of layers, as well as</w:t>
      </w:r>
      <w:r>
        <w:t xml:space="preserve"> heterogeneous layer elevations.</w:t>
      </w:r>
    </w:p>
    <w:p w14:paraId="644BF461" w14:textId="7F012A7F" w:rsidR="00B811F5" w:rsidRDefault="00972DC7" w:rsidP="00B811F5">
      <w:r>
        <w:t xml:space="preserve">As has already been discussed, VOROGRIDGEN assigns an elevation of zero to the top of the top model layer. Layer bottom elevations are subtracted from this under the presumption that each layer has a thickness of 10.0. Meanwhile an IDOMAIN value of 1 is assigned to all model cells. </w:t>
      </w:r>
    </w:p>
    <w:p w14:paraId="50EB1982" w14:textId="77777777" w:rsidR="00B811F5" w:rsidRDefault="00B811F5" w:rsidP="00B811F5">
      <w:r>
        <w:t>VOROGRIDGEN obtains the name of the DISV file that it writes by affixing an extension of “</w:t>
      </w:r>
      <w:r w:rsidRPr="00F02463">
        <w:rPr>
          <w:i/>
          <w:iCs/>
        </w:rPr>
        <w:t>.disv</w:t>
      </w:r>
      <w:r>
        <w:t xml:space="preserve">” to the name supplied with the mandatory </w:t>
      </w:r>
      <w:r>
        <w:rPr>
          <w:i/>
          <w:iCs/>
        </w:rPr>
        <w:t>mf6_basename</w:t>
      </w:r>
      <w:r>
        <w:t xml:space="preserve"> keyword.</w:t>
      </w:r>
    </w:p>
    <w:p w14:paraId="663E7C1F" w14:textId="2826A9B4" w:rsidR="00B811F5" w:rsidRDefault="00B811F5" w:rsidP="00B811F5">
      <w:r>
        <w:t xml:space="preserve">As well as writing the DISV file, VOROGRIDGEN writes enough other MODFLOW 6 input files to permit running of a simple model; these files (except for </w:t>
      </w:r>
      <w:r w:rsidRPr="00646DC2">
        <w:rPr>
          <w:i/>
          <w:iCs/>
        </w:rPr>
        <w:t>mfsim.nam</w:t>
      </w:r>
      <w:r>
        <w:t xml:space="preserve">) also employ the </w:t>
      </w:r>
      <w:r w:rsidRPr="00646DC2">
        <w:rPr>
          <w:i/>
          <w:iCs/>
        </w:rPr>
        <w:t>mf6_basename</w:t>
      </w:r>
      <w:r>
        <w:t xml:space="preserve"> base name. This model is run by typing “mf6” in a command-line window open to the VOROGRIDGEN working folder. (Ensure that </w:t>
      </w:r>
      <w:r w:rsidRPr="00E979BC">
        <w:rPr>
          <w:i/>
          <w:iCs/>
        </w:rPr>
        <w:t>mf6.exe</w:t>
      </w:r>
      <w:r>
        <w:t xml:space="preserve"> is also situated in this folder, or is situated in a folder that is cited in the </w:t>
      </w:r>
      <w:r w:rsidRPr="00E979BC">
        <w:rPr>
          <w:i/>
          <w:iCs/>
        </w:rPr>
        <w:t>path</w:t>
      </w:r>
      <w:r>
        <w:t xml:space="preserve"> environmental variable.) The model is steady state. It has a single stress period of one day’s duration. In this simple model, a CHD boundary head of 0.0 is associated with the first Voronoi cell (i.e. the cell whose ICPL index is 1), while a CHD boundary head of 100.0 is associated with the Voronoi polygon of largest ICPL index. </w:t>
      </w:r>
      <w:r w:rsidR="00972DC7">
        <w:t xml:space="preserve">Both of these cells are in model layer 1. </w:t>
      </w:r>
      <w:r>
        <w:t xml:space="preserve">Running of this simple model allows verification of the integrity of the VOROGRIDGEN-generated DISV file. Model-calculated heads are recorded in a file named </w:t>
      </w:r>
      <w:r w:rsidRPr="00EA6470">
        <w:rPr>
          <w:i/>
          <w:iCs/>
        </w:rPr>
        <w:t>case</w:t>
      </w:r>
      <w:r>
        <w:rPr>
          <w:i/>
          <w:iCs/>
        </w:rPr>
        <w:t>.hds</w:t>
      </w:r>
      <w:r>
        <w:t xml:space="preserve"> where </w:t>
      </w:r>
      <w:r w:rsidRPr="00EA6470">
        <w:rPr>
          <w:i/>
          <w:iCs/>
        </w:rPr>
        <w:t>case</w:t>
      </w:r>
      <w:r>
        <w:t xml:space="preserve"> is the name ascribed to the </w:t>
      </w:r>
      <w:r w:rsidRPr="006C1E7C">
        <w:rPr>
          <w:i/>
          <w:iCs/>
        </w:rPr>
        <w:t>mf6_basename</w:t>
      </w:r>
      <w:r>
        <w:t xml:space="preserve"> keyword. When it runs, MODFLOW 6 should produce a file named </w:t>
      </w:r>
      <w:r w:rsidRPr="009A5BE9">
        <w:rPr>
          <w:i/>
          <w:iCs/>
        </w:rPr>
        <w:t>case</w:t>
      </w:r>
      <w:r>
        <w:rPr>
          <w:i/>
          <w:iCs/>
        </w:rPr>
        <w:t>.disv.grb</w:t>
      </w:r>
      <w:r>
        <w:t xml:space="preserve">. This is a “binary grid file” that records model grid details. Programs such as MF62VTK from the PEST Groundwater Utility Suite can write a VTK file based on the contents of this binary grid file. This VTK file can be imported into a 3D </w:t>
      </w:r>
      <w:r>
        <w:lastRenderedPageBreak/>
        <w:t xml:space="preserve">visualization package such as PARAVIEW. If desired, MODFLOW-calculated heads can be added to this VTK file; they can be extracted from file </w:t>
      </w:r>
      <w:r w:rsidRPr="009A5BE9">
        <w:rPr>
          <w:i/>
          <w:iCs/>
        </w:rPr>
        <w:t>case</w:t>
      </w:r>
      <w:r>
        <w:rPr>
          <w:i/>
          <w:iCs/>
        </w:rPr>
        <w:t>.hds</w:t>
      </w:r>
      <w:r>
        <w:t xml:space="preserve"> using program MF6BIN2TAB_H from the Groundwater Utility Suite. Program MF62VTK can read the columnar data file that is written by MF6BIN2TAB_H.</w:t>
      </w:r>
    </w:p>
    <w:p w14:paraId="062CA0AF" w14:textId="77777777" w:rsidR="00B811F5" w:rsidRDefault="00B811F5" w:rsidP="00B811F5">
      <w:r>
        <w:t xml:space="preserve">In accordance with MODFLOW 6 protocol, the primary name file for this simple model is </w:t>
      </w:r>
      <w:r>
        <w:rPr>
          <w:i/>
          <w:iCs/>
        </w:rPr>
        <w:t>mfsim.nam</w:t>
      </w:r>
      <w:r>
        <w:t xml:space="preserve">. The GWF name file is </w:t>
      </w:r>
      <w:r w:rsidRPr="009A5BE9">
        <w:rPr>
          <w:i/>
          <w:iCs/>
        </w:rPr>
        <w:t>case</w:t>
      </w:r>
      <w:r>
        <w:rPr>
          <w:i/>
          <w:iCs/>
        </w:rPr>
        <w:t>.nam</w:t>
      </w:r>
      <w:r>
        <w:t xml:space="preserve"> where “</w:t>
      </w:r>
      <w:r w:rsidRPr="00646DC2">
        <w:rPr>
          <w:i/>
          <w:iCs/>
        </w:rPr>
        <w:t>case</w:t>
      </w:r>
      <w:r>
        <w:t xml:space="preserve">” is the text associated with the </w:t>
      </w:r>
      <w:r w:rsidRPr="00646DC2">
        <w:rPr>
          <w:i/>
          <w:iCs/>
        </w:rPr>
        <w:t>mf6_basename</w:t>
      </w:r>
      <w:r>
        <w:t xml:space="preserve"> keyword. The entire model can be imported into a graphical user interface such as MODELMUSE where model details can be added and edited. Alternatively, model details can be amended by editing of MODFLOW 6 input files written by VOROGRIDGEN, and by adding further files. Additionally, cell-based datasets for these files can be created in a GIS, starting with imported VOROGRIDGEN-generated MIF/MID files which link ICPL numbers to Voronoi polygons. </w:t>
      </w:r>
    </w:p>
    <w:p w14:paraId="791D10DE" w14:textId="0C723EA7" w:rsidR="00B811F5" w:rsidRDefault="00B811F5" w:rsidP="00B811F5">
      <w:r>
        <w:t xml:space="preserve">Figure </w:t>
      </w:r>
      <w:r w:rsidR="00FE3D79">
        <w:t>8</w:t>
      </w:r>
      <w:r>
        <w:t xml:space="preserve"> shows the model of Figure 6 visualized using PARAVIEW. In the first part of this figure, colouration is according to cell ICPL. In the second part of this figure, colouration is according to heads; the latter were calculated using </w:t>
      </w:r>
      <w:r w:rsidR="00944725">
        <w:t>the</w:t>
      </w:r>
      <w:r>
        <w:t xml:space="preserve"> simple MODFLOW 6 input dataset written by VOROGRIDGEN.</w:t>
      </w:r>
    </w:p>
    <w:p w14:paraId="6B1D16CC" w14:textId="77777777" w:rsidR="00B811F5" w:rsidRDefault="00B811F5" w:rsidP="00B811F5">
      <w:r>
        <w:rPr>
          <w:noProof/>
        </w:rPr>
        <w:drawing>
          <wp:inline distT="0" distB="0" distL="0" distR="0" wp14:anchorId="5A504A34" wp14:editId="553B82AF">
            <wp:extent cx="2752725" cy="1362944"/>
            <wp:effectExtent l="0" t="0" r="0" b="8890"/>
            <wp:docPr id="858334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334357" name=""/>
                    <pic:cNvPicPr/>
                  </pic:nvPicPr>
                  <pic:blipFill>
                    <a:blip r:embed="rId11"/>
                    <a:stretch>
                      <a:fillRect/>
                    </a:stretch>
                  </pic:blipFill>
                  <pic:spPr>
                    <a:xfrm>
                      <a:off x="0" y="0"/>
                      <a:ext cx="2762571" cy="1367819"/>
                    </a:xfrm>
                    <a:prstGeom prst="rect">
                      <a:avLst/>
                    </a:prstGeom>
                  </pic:spPr>
                </pic:pic>
              </a:graphicData>
            </a:graphic>
          </wp:inline>
        </w:drawing>
      </w:r>
      <w:r>
        <w:rPr>
          <w:noProof/>
        </w:rPr>
        <w:drawing>
          <wp:inline distT="0" distB="0" distL="0" distR="0" wp14:anchorId="67114C96" wp14:editId="1DB40E9B">
            <wp:extent cx="2952750" cy="1450858"/>
            <wp:effectExtent l="0" t="0" r="0" b="0"/>
            <wp:docPr id="2110895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895864" name=""/>
                    <pic:cNvPicPr/>
                  </pic:nvPicPr>
                  <pic:blipFill>
                    <a:blip r:embed="rId12"/>
                    <a:stretch>
                      <a:fillRect/>
                    </a:stretch>
                  </pic:blipFill>
                  <pic:spPr>
                    <a:xfrm>
                      <a:off x="0" y="0"/>
                      <a:ext cx="2967268" cy="1457992"/>
                    </a:xfrm>
                    <a:prstGeom prst="rect">
                      <a:avLst/>
                    </a:prstGeom>
                  </pic:spPr>
                </pic:pic>
              </a:graphicData>
            </a:graphic>
          </wp:inline>
        </w:drawing>
      </w:r>
    </w:p>
    <w:p w14:paraId="56007D94" w14:textId="6E49269E" w:rsidR="00B811F5" w:rsidRDefault="00B811F5" w:rsidP="00B811F5">
      <w:pPr>
        <w:pStyle w:val="Caption"/>
      </w:pPr>
      <w:r>
        <w:t xml:space="preserve">Figure </w:t>
      </w:r>
      <w:r w:rsidR="00FE3D79">
        <w:t>8</w:t>
      </w:r>
      <w:r>
        <w:t>. Model imported into PARAVIEW from contents of binary grid file and binary heads file after running MODFLOW 6.</w:t>
      </w:r>
    </w:p>
    <w:p w14:paraId="6BDE7F23" w14:textId="5E8A7657" w:rsidR="00B811F5" w:rsidRDefault="00B811F5" w:rsidP="00B811F5">
      <w:pPr>
        <w:pStyle w:val="Heading4"/>
      </w:pPr>
      <w:r>
        <w:t>3.3.7.3 MODFLOW 6 Spatial Coordinates</w:t>
      </w:r>
    </w:p>
    <w:p w14:paraId="51C062E4" w14:textId="0ADEA162" w:rsidR="00B811F5" w:rsidRDefault="00B811F5" w:rsidP="00B811F5">
      <w:r w:rsidRPr="00986DFE">
        <w:rPr>
          <w:i/>
          <w:iCs/>
        </w:rPr>
        <w:t>xorigin</w:t>
      </w:r>
      <w:r>
        <w:t xml:space="preserve"> and </w:t>
      </w:r>
      <w:r w:rsidRPr="00986DFE">
        <w:rPr>
          <w:i/>
          <w:iCs/>
        </w:rPr>
        <w:t>yorigin</w:t>
      </w:r>
      <w:r>
        <w:t xml:space="preserve"> comprise two optional keywords of the </w:t>
      </w:r>
      <w:r w:rsidR="00944725">
        <w:rPr>
          <w:i/>
          <w:iCs/>
        </w:rPr>
        <w:t>mf6</w:t>
      </w:r>
      <w:r w:rsidR="00944725" w:rsidRPr="00944725">
        <w:t xml:space="preserve"> </w:t>
      </w:r>
      <w:r>
        <w:t xml:space="preserve">block of a VOROGRIDGEN input file. </w:t>
      </w:r>
    </w:p>
    <w:p w14:paraId="5C9EA45C" w14:textId="77777777" w:rsidR="00B811F5" w:rsidRDefault="00B811F5" w:rsidP="00B811F5">
      <w:r>
        <w:t>All VOROGRIDGEN-generated MIF/MID, BLN and DAT files which record mesh geometry employ real-world coordinates. Presumably, all VOROGRIDGEN input files also employ real-world coordinates. However, optionally, coordinates that are recorded in the VOROGRIDEN-generated MODFLOW 6 DISV file can be relative to user-supplied values of XORIGIN and YORIGIN. Values for XORIGIN and YORIGIN are then recorded in the OPTIONS block of this DISV file. This strategy allows reduction in the size of numbers that are used internally by MODFLOW 6 to specify cell centre and vertex locations.</w:t>
      </w:r>
    </w:p>
    <w:p w14:paraId="100AF788" w14:textId="77777777" w:rsidR="00B811F5" w:rsidRDefault="00B811F5" w:rsidP="00B811F5">
      <w:r>
        <w:t>Note the following:</w:t>
      </w:r>
    </w:p>
    <w:p w14:paraId="42DAA157" w14:textId="19E1E314" w:rsidR="00B811F5" w:rsidRDefault="00B811F5" w:rsidP="00B811F5">
      <w:pPr>
        <w:pStyle w:val="ListParagraph"/>
        <w:numPr>
          <w:ilvl w:val="0"/>
          <w:numId w:val="21"/>
        </w:numPr>
      </w:pPr>
      <w:r>
        <w:t xml:space="preserve">VOROGRIDGEN subtracts </w:t>
      </w:r>
      <w:r w:rsidRPr="00B811F5">
        <w:rPr>
          <w:i/>
          <w:iCs/>
        </w:rPr>
        <w:t>xorigin</w:t>
      </w:r>
      <w:r>
        <w:t xml:space="preserve"> and </w:t>
      </w:r>
      <w:r w:rsidRPr="00B811F5">
        <w:rPr>
          <w:i/>
          <w:iCs/>
        </w:rPr>
        <w:t>yorigin</w:t>
      </w:r>
      <w:r>
        <w:t xml:space="preserve"> from coordinates recorded in the MODFLOW 6 DISV file. It does not subtract these values from any of the other files that it writes.</w:t>
      </w:r>
    </w:p>
    <w:p w14:paraId="4D144DF7" w14:textId="09D12BC5" w:rsidR="00B811F5" w:rsidRDefault="00B811F5" w:rsidP="00B811F5">
      <w:pPr>
        <w:pStyle w:val="ListParagraph"/>
        <w:numPr>
          <w:ilvl w:val="0"/>
          <w:numId w:val="21"/>
        </w:numPr>
      </w:pPr>
      <w:r>
        <w:t>I</w:t>
      </w:r>
      <w:r w:rsidR="00944725">
        <w:t>f</w:t>
      </w:r>
      <w:r>
        <w:t xml:space="preserve"> non-zero values are provided for XORIGIN and YORIGIN, then coordinates that are used to represent a grid in a MODFLOW 6-generated binary grid file are nevertheless real-world coordinates. Values for XORIGIN and YORIGIN are added to local MODFLOW 6 model coordinates by MODFLOW 6 before they are recorded in this file.</w:t>
      </w:r>
    </w:p>
    <w:p w14:paraId="19EE4B60" w14:textId="77777777" w:rsidR="00BA3917" w:rsidRDefault="00BA3917" w:rsidP="00BA3917">
      <w:pPr>
        <w:sectPr w:rsidR="00BA3917">
          <w:pgSz w:w="11906" w:h="16838"/>
          <w:pgMar w:top="1440" w:right="1440" w:bottom="1440" w:left="1440" w:header="708" w:footer="708" w:gutter="0"/>
          <w:cols w:space="708"/>
          <w:docGrid w:linePitch="360"/>
        </w:sectPr>
      </w:pPr>
    </w:p>
    <w:p w14:paraId="490E4010" w14:textId="7DAD2163" w:rsidR="00F0578C" w:rsidRDefault="006003E5" w:rsidP="00763AAC">
      <w:pPr>
        <w:pStyle w:val="Heading1"/>
      </w:pPr>
      <w:r>
        <w:lastRenderedPageBreak/>
        <w:t>4. Using</w:t>
      </w:r>
      <w:r w:rsidR="00C50C9B">
        <w:t xml:space="preserve"> VOROGRIDGEN</w:t>
      </w:r>
    </w:p>
    <w:p w14:paraId="4E930237" w14:textId="412E26C2" w:rsidR="003E4B91" w:rsidRDefault="006003E5" w:rsidP="00763AAC">
      <w:pPr>
        <w:pStyle w:val="Heading2"/>
      </w:pPr>
      <w:r>
        <w:t xml:space="preserve">4.1 </w:t>
      </w:r>
      <w:r w:rsidR="003E4B91">
        <w:t>Running VOROGRIDGEN</w:t>
      </w:r>
    </w:p>
    <w:p w14:paraId="05C0AA51" w14:textId="34A3DFAB" w:rsidR="003E4B91" w:rsidRDefault="003E4B91" w:rsidP="003E4B91">
      <w:r>
        <w:t>VOROGRIDGEN is run using the command:</w:t>
      </w:r>
    </w:p>
    <w:p w14:paraId="5FA55895" w14:textId="6449AE9C" w:rsidR="003E4B91" w:rsidRPr="003E4B91" w:rsidRDefault="003E4B91" w:rsidP="003E4B91">
      <w:pPr>
        <w:rPr>
          <w:rFonts w:ascii="Courier New" w:hAnsi="Courier New" w:cs="Courier New"/>
        </w:rPr>
      </w:pPr>
      <w:r w:rsidRPr="003E4B91">
        <w:rPr>
          <w:rFonts w:ascii="Courier New" w:hAnsi="Courier New" w:cs="Courier New"/>
        </w:rPr>
        <w:t xml:space="preserve"> vorogridgen </w:t>
      </w:r>
      <w:r w:rsidRPr="003E4B91">
        <w:rPr>
          <w:rFonts w:ascii="Courier New" w:hAnsi="Courier New" w:cs="Courier New"/>
          <w:i/>
          <w:iCs/>
        </w:rPr>
        <w:t>infile</w:t>
      </w:r>
    </w:p>
    <w:p w14:paraId="12B4F57C" w14:textId="376FBAE3" w:rsidR="002D4E1D" w:rsidRDefault="00EC4D89" w:rsidP="0022647E">
      <w:r>
        <w:t xml:space="preserve"> </w:t>
      </w:r>
      <w:r w:rsidR="003E4B91">
        <w:t xml:space="preserve">where </w:t>
      </w:r>
      <w:r w:rsidR="003E4B91">
        <w:rPr>
          <w:i/>
          <w:iCs/>
        </w:rPr>
        <w:t>infile</w:t>
      </w:r>
      <w:r w:rsidR="003E4B91">
        <w:t xml:space="preserve"> is the name of </w:t>
      </w:r>
      <w:r w:rsidR="007A2C8F">
        <w:t>a</w:t>
      </w:r>
      <w:r w:rsidR="003E4B91">
        <w:t xml:space="preserve"> VOROGRIDGEN input file.</w:t>
      </w:r>
    </w:p>
    <w:p w14:paraId="3F257CF1" w14:textId="7DFA8387" w:rsidR="003E4B91" w:rsidRDefault="006003E5" w:rsidP="00763AAC">
      <w:pPr>
        <w:pStyle w:val="Heading2"/>
      </w:pPr>
      <w:r>
        <w:t xml:space="preserve">4.2 </w:t>
      </w:r>
      <w:r w:rsidR="003E4B91">
        <w:t>Sequence of Operations</w:t>
      </w:r>
    </w:p>
    <w:p w14:paraId="47E03818" w14:textId="5E4DDD30" w:rsidR="003E4B91" w:rsidRDefault="006003E5" w:rsidP="00763AAC">
      <w:pPr>
        <w:pStyle w:val="Heading3"/>
      </w:pPr>
      <w:r>
        <w:t xml:space="preserve">4.2.1 </w:t>
      </w:r>
      <w:r w:rsidR="003E4B91">
        <w:t>Reading</w:t>
      </w:r>
      <w:r w:rsidR="00BD6E2B">
        <w:t xml:space="preserve"> the</w:t>
      </w:r>
      <w:r w:rsidR="003E4B91">
        <w:t xml:space="preserve"> Input File</w:t>
      </w:r>
    </w:p>
    <w:p w14:paraId="4B52CEB1" w14:textId="1A840673" w:rsidR="003E4B91" w:rsidRDefault="003E4B91" w:rsidP="003E4B91">
      <w:r>
        <w:t xml:space="preserve">Upon commencement of execution, VOROGRIDGEN reads its input file </w:t>
      </w:r>
      <w:r w:rsidR="00BD6E2B">
        <w:t>together with</w:t>
      </w:r>
      <w:r>
        <w:t xml:space="preserve"> all BLN files that are cited in this file. If an error is encountered, </w:t>
      </w:r>
      <w:r w:rsidR="00BD6E2B">
        <w:t>VOROGRIDGEN</w:t>
      </w:r>
      <w:r>
        <w:t xml:space="preserve"> reports this error to the screen and then ceases execution. Otherwise</w:t>
      </w:r>
      <w:r w:rsidR="007A2C8F">
        <w:t>,</w:t>
      </w:r>
      <w:r>
        <w:t xml:space="preserve"> it reports the</w:t>
      </w:r>
      <w:r w:rsidR="005057BA">
        <w:t xml:space="preserve"> successful</w:t>
      </w:r>
      <w:r>
        <w:t xml:space="preserve"> reading of each </w:t>
      </w:r>
      <w:r w:rsidR="00972DC7">
        <w:t>BLN</w:t>
      </w:r>
      <w:r>
        <w:t xml:space="preserve"> file</w:t>
      </w:r>
      <w:r w:rsidR="005057BA">
        <w:t xml:space="preserve"> to the screen</w:t>
      </w:r>
      <w:r w:rsidR="00972DC7">
        <w:t>,</w:t>
      </w:r>
      <w:r>
        <w:t xml:space="preserve"> and continues the file</w:t>
      </w:r>
      <w:r w:rsidR="00646DC2">
        <w:t>-</w:t>
      </w:r>
      <w:r>
        <w:t xml:space="preserve">reading </w:t>
      </w:r>
      <w:r w:rsidR="00944725">
        <w:t xml:space="preserve">and checking </w:t>
      </w:r>
      <w:r>
        <w:t xml:space="preserve">process until </w:t>
      </w:r>
      <w:r w:rsidR="00972DC7">
        <w:t xml:space="preserve"> it is</w:t>
      </w:r>
      <w:r w:rsidR="00944725">
        <w:t xml:space="preserve"> complete</w:t>
      </w:r>
      <w:r>
        <w:t>.</w:t>
      </w:r>
    </w:p>
    <w:p w14:paraId="6CF5DBED" w14:textId="06EE938E" w:rsidR="00736DC4" w:rsidRDefault="006003E5" w:rsidP="00763AAC">
      <w:pPr>
        <w:pStyle w:val="Heading3"/>
      </w:pPr>
      <w:r>
        <w:t xml:space="preserve">4.2.2 </w:t>
      </w:r>
      <w:r w:rsidR="00736DC4">
        <w:t>Populating</w:t>
      </w:r>
      <w:r w:rsidR="009A5BE9">
        <w:t xml:space="preserve"> the</w:t>
      </w:r>
      <w:r w:rsidR="00736DC4">
        <w:t xml:space="preserve"> Model Domain with Seed Points</w:t>
      </w:r>
    </w:p>
    <w:p w14:paraId="4C46884D" w14:textId="5F704C57" w:rsidR="00736DC4" w:rsidRDefault="005057BA" w:rsidP="00736DC4">
      <w:r>
        <w:t xml:space="preserve">As stated above, </w:t>
      </w:r>
      <w:r w:rsidR="002B371F">
        <w:t>seed point population of the model domain</w:t>
      </w:r>
      <w:r w:rsidR="00736DC4">
        <w:t xml:space="preserve"> can be a time-consuming process. It is carried out in cycles, with the completion of each cycle being reported to the screen.</w:t>
      </w:r>
      <w:r>
        <w:t xml:space="preserve"> This allows a user to monitor VOROGRIDGEN progress while being assured that VOROGRIDGEN is not stuck in an infinite loop.</w:t>
      </w:r>
      <w:r w:rsidR="00736DC4">
        <w:t xml:space="preserve"> </w:t>
      </w:r>
    </w:p>
    <w:p w14:paraId="2BFFD8E0" w14:textId="0BD0461D" w:rsidR="00736DC4" w:rsidRDefault="00736DC4" w:rsidP="00736DC4">
      <w:r>
        <w:t>Before any</w:t>
      </w:r>
      <w:r w:rsidR="007A2C8F">
        <w:t xml:space="preserve"> point emplacement</w:t>
      </w:r>
      <w:r>
        <w:t xml:space="preserve"> cycles are carried out, however, VOROGRIDGEN </w:t>
      </w:r>
      <w:r w:rsidR="007A2C8F">
        <w:t>places</w:t>
      </w:r>
      <w:r>
        <w:t xml:space="preserve"> seed points at the locations of user-supplied inner</w:t>
      </w:r>
      <w:r w:rsidR="005057BA">
        <w:t xml:space="preserve"> </w:t>
      </w:r>
      <w:r>
        <w:t>points</w:t>
      </w:r>
      <w:r w:rsidR="00D540FA">
        <w:t>. Then it populates the outer boundary and all inner boundaries</w:t>
      </w:r>
      <w:r w:rsidR="005057BA">
        <w:t xml:space="preserve"> of the model domain</w:t>
      </w:r>
      <w:r w:rsidR="00D540FA">
        <w:t xml:space="preserve"> with</w:t>
      </w:r>
      <w:r w:rsidR="005057BA">
        <w:t xml:space="preserve"> seed</w:t>
      </w:r>
      <w:r w:rsidR="00D540FA">
        <w:t xml:space="preserve"> points. </w:t>
      </w:r>
      <w:r w:rsidR="005057BA">
        <w:t>Inner lines are next populated with</w:t>
      </w:r>
      <w:r w:rsidR="009A5BE9">
        <w:t xml:space="preserve"> seed</w:t>
      </w:r>
      <w:r w:rsidR="005057BA">
        <w:t xml:space="preserve"> points.</w:t>
      </w:r>
      <w:r w:rsidR="00D540FA">
        <w:t xml:space="preserve"> As has already been discussed, </w:t>
      </w:r>
      <w:r w:rsidR="005057BA">
        <w:t xml:space="preserve">in all of these cases, seed </w:t>
      </w:r>
      <w:r w:rsidR="00D540FA">
        <w:t>points are</w:t>
      </w:r>
      <w:r w:rsidR="005057BA">
        <w:t xml:space="preserve"> emplaced at</w:t>
      </w:r>
      <w:r w:rsidR="00D540FA">
        <w:t xml:space="preserve"> polygon and line vertices. Between vertices, point spacing follows user </w:t>
      </w:r>
      <w:r w:rsidR="007A2C8F">
        <w:t>specifications</w:t>
      </w:r>
      <w:r w:rsidR="005057BA">
        <w:t xml:space="preserve"> as </w:t>
      </w:r>
      <w:r w:rsidR="00BD6E2B">
        <w:t>expressed</w:t>
      </w:r>
      <w:r w:rsidR="005057BA">
        <w:t xml:space="preserve"> in polygon-pertinent and line-</w:t>
      </w:r>
      <w:r w:rsidR="00D540FA">
        <w:t>pertinent BLN files. The locations of all of these</w:t>
      </w:r>
      <w:r w:rsidR="009A5BE9">
        <w:t xml:space="preserve"> seed</w:t>
      </w:r>
      <w:r w:rsidR="00D540FA">
        <w:t xml:space="preserve"> points</w:t>
      </w:r>
      <w:r w:rsidR="00FA40CC">
        <w:t xml:space="preserve"> are unchanged </w:t>
      </w:r>
      <w:r w:rsidR="007A2C8F">
        <w:t>during</w:t>
      </w:r>
      <w:r w:rsidR="00FA40CC">
        <w:t xml:space="preserve"> ensuing</w:t>
      </w:r>
      <w:r w:rsidR="00D540FA">
        <w:t xml:space="preserve"> Lloyd iterations.</w:t>
      </w:r>
    </w:p>
    <w:p w14:paraId="25B25126" w14:textId="4A5D71BB" w:rsidR="00D540FA" w:rsidRDefault="00D540FA" w:rsidP="00736DC4">
      <w:r>
        <w:t xml:space="preserve">Next VOROGRIDGEN </w:t>
      </w:r>
      <w:r w:rsidR="00F774B2">
        <w:t>creates</w:t>
      </w:r>
      <w:r>
        <w:t xml:space="preserve"> a hexagonal array of </w:t>
      </w:r>
      <w:r w:rsidR="00BD6E2B">
        <w:t xml:space="preserve">seed </w:t>
      </w:r>
      <w:r>
        <w:t>points</w:t>
      </w:r>
      <w:r w:rsidR="00F774B2">
        <w:t xml:space="preserve"> to</w:t>
      </w:r>
      <w:r>
        <w:t xml:space="preserve"> </w:t>
      </w:r>
      <w:r w:rsidR="007A2C8F">
        <w:t>surround</w:t>
      </w:r>
      <w:r>
        <w:t xml:space="preserve"> each user-supplied inner point. These points too are immutable during Lloyd iterations.</w:t>
      </w:r>
    </w:p>
    <w:p w14:paraId="6C89823B" w14:textId="78EE9C56" w:rsidR="00AF3E93" w:rsidRDefault="00BD6E2B" w:rsidP="00736DC4">
      <w:r>
        <w:t>C</w:t>
      </w:r>
      <w:r w:rsidR="00D540FA">
        <w:t>ycles of</w:t>
      </w:r>
      <w:r w:rsidR="00FA40CC">
        <w:t xml:space="preserve"> internal</w:t>
      </w:r>
      <w:r w:rsidR="00D540FA">
        <w:t xml:space="preserve"> seed point emplacement </w:t>
      </w:r>
      <w:r w:rsidR="007A2C8F">
        <w:t>then</w:t>
      </w:r>
      <w:r w:rsidR="00FA40CC">
        <w:t xml:space="preserve"> begin</w:t>
      </w:r>
      <w:r w:rsidR="00D540FA">
        <w:t>.</w:t>
      </w:r>
      <w:r w:rsidR="00FA40CC">
        <w:t xml:space="preserve"> During each cycle,</w:t>
      </w:r>
      <w:r w:rsidR="00D540FA">
        <w:t xml:space="preserve"> VOROGRIDGEN examines points</w:t>
      </w:r>
      <w:r w:rsidR="00FA40CC">
        <w:t xml:space="preserve"> introduced during the last few</w:t>
      </w:r>
      <w:r w:rsidR="007A2C8F">
        <w:t xml:space="preserve"> point-emplacement</w:t>
      </w:r>
      <w:r w:rsidR="00FA40CC">
        <w:t xml:space="preserve"> cycles</w:t>
      </w:r>
      <w:r w:rsidR="00D540FA">
        <w:t xml:space="preserve"> </w:t>
      </w:r>
      <w:r>
        <w:t>one by one</w:t>
      </w:r>
      <w:r w:rsidR="00D540FA">
        <w:t xml:space="preserve">. </w:t>
      </w:r>
      <w:r w:rsidR="007A2C8F">
        <w:t>As is discussed above, i</w:t>
      </w:r>
      <w:r w:rsidR="00D540FA">
        <w:t>t establishes a square grid of potential new points centred on each</w:t>
      </w:r>
      <w:r w:rsidR="002B371F">
        <w:t xml:space="preserve"> existing</w:t>
      </w:r>
      <w:r w:rsidR="00D540FA">
        <w:t xml:space="preserve"> point. Within this grid</w:t>
      </w:r>
      <w:r w:rsidR="00972DC7">
        <w:t>,</w:t>
      </w:r>
      <w:r w:rsidR="00D540FA">
        <w:t xml:space="preserve"> it</w:t>
      </w:r>
      <w:r w:rsidR="00FA40CC">
        <w:t xml:space="preserve"> attempts to find an optimal location</w:t>
      </w:r>
      <w:r w:rsidR="00D540FA">
        <w:t xml:space="preserve"> for </w:t>
      </w:r>
      <w:r w:rsidR="007A2C8F">
        <w:t>the</w:t>
      </w:r>
      <w:r w:rsidR="00D540FA">
        <w:t xml:space="preserve"> ne</w:t>
      </w:r>
      <w:r w:rsidR="007A2C8F">
        <w:t>xt</w:t>
      </w:r>
      <w:r w:rsidR="00972DC7">
        <w:t xml:space="preserve"> seed</w:t>
      </w:r>
      <w:r w:rsidR="00D540FA">
        <w:t xml:space="preserve"> point. </w:t>
      </w:r>
      <w:r>
        <w:t>Any</w:t>
      </w:r>
      <w:r w:rsidR="00D540FA">
        <w:t xml:space="preserve"> new point must</w:t>
      </w:r>
      <w:r w:rsidR="00FA40CC">
        <w:t xml:space="preserve"> lie within the overall model </w:t>
      </w:r>
      <w:r>
        <w:t>domain</w:t>
      </w:r>
      <w:r w:rsidR="00FA40CC">
        <w:t xml:space="preserve"> and must not be </w:t>
      </w:r>
      <w:r w:rsidR="00D540FA">
        <w:t>too close to any</w:t>
      </w:r>
      <w:r w:rsidR="00FA40CC">
        <w:t xml:space="preserve"> </w:t>
      </w:r>
      <w:r w:rsidR="002B371F">
        <w:t>existing</w:t>
      </w:r>
      <w:r>
        <w:t xml:space="preserve"> seed point</w:t>
      </w:r>
      <w:r w:rsidR="00D540FA">
        <w:t>. “Too close”</w:t>
      </w:r>
      <w:r w:rsidR="00FA40CC">
        <w:t xml:space="preserve"> is location</w:t>
      </w:r>
      <w:r>
        <w:t>-</w:t>
      </w:r>
      <w:r w:rsidR="007A2C8F">
        <w:t>specific</w:t>
      </w:r>
      <w:r w:rsidR="00FA40CC">
        <w:t>; it depends on user-</w:t>
      </w:r>
      <w:r>
        <w:t>specified</w:t>
      </w:r>
      <w:r w:rsidR="00FA40CC">
        <w:t xml:space="preserve"> point, line and polygon</w:t>
      </w:r>
      <w:r>
        <w:t xml:space="preserve"> seed</w:t>
      </w:r>
      <w:r w:rsidR="00FA40CC">
        <w:t xml:space="preserve"> point densities and</w:t>
      </w:r>
      <w:r w:rsidR="009A5BE9">
        <w:t xml:space="preserve"> on</w:t>
      </w:r>
      <w:r w:rsidR="002B371F">
        <w:t xml:space="preserve"> the</w:t>
      </w:r>
      <w:r w:rsidR="007A2C8F">
        <w:t xml:space="preserve"> polygon size growth rate</w:t>
      </w:r>
      <w:r w:rsidR="00FA40CC">
        <w:t>.</w:t>
      </w:r>
      <w:r w:rsidR="00AF3E93">
        <w:t xml:space="preserve"> Of the</w:t>
      </w:r>
      <w:r w:rsidR="00FA40CC">
        <w:t xml:space="preserve"> potential locations</w:t>
      </w:r>
      <w:r w:rsidR="00AF3E93">
        <w:t xml:space="preserve"> within the </w:t>
      </w:r>
      <w:r w:rsidR="002B371F">
        <w:t>test grid</w:t>
      </w:r>
      <w:r w:rsidR="00AF3E93">
        <w:t xml:space="preserve"> that are not too close to an existing</w:t>
      </w:r>
      <w:r>
        <w:t xml:space="preserve"> seed</w:t>
      </w:r>
      <w:r w:rsidR="00AF3E93">
        <w:t xml:space="preserve"> point, </w:t>
      </w:r>
      <w:r w:rsidR="00FA40CC">
        <w:t>a</w:t>
      </w:r>
      <w:r w:rsidR="00AF3E93">
        <w:t xml:space="preserve"> new point</w:t>
      </w:r>
      <w:r w:rsidR="00FA40CC">
        <w:t xml:space="preserve"> location </w:t>
      </w:r>
      <w:r w:rsidR="00AF3E93">
        <w:t xml:space="preserve">is chosen </w:t>
      </w:r>
      <w:r w:rsidR="00FA40CC">
        <w:t xml:space="preserve">that is equidistant from two existing </w:t>
      </w:r>
      <w:r>
        <w:t xml:space="preserve">seed </w:t>
      </w:r>
      <w:r w:rsidR="00FA40CC">
        <w:t>points, with this distance being optimal for that particular location within the model domain. If a</w:t>
      </w:r>
      <w:r w:rsidR="007A2C8F">
        <w:t>n appropriate</w:t>
      </w:r>
      <w:r>
        <w:t xml:space="preserve"> new seed</w:t>
      </w:r>
      <w:r w:rsidR="00FA40CC">
        <w:t xml:space="preserve"> point location cannot be found </w:t>
      </w:r>
      <w:r w:rsidR="00F774B2">
        <w:t xml:space="preserve">because of proximity to previously-emplaced seed points, </w:t>
      </w:r>
      <w:r w:rsidR="00FA40CC">
        <w:t>VOROGRIDGEN moves to the next existing</w:t>
      </w:r>
      <w:r>
        <w:t xml:space="preserve"> seed</w:t>
      </w:r>
      <w:r w:rsidR="00FA40CC">
        <w:t xml:space="preserve"> point and repeats this procedure.</w:t>
      </w:r>
    </w:p>
    <w:p w14:paraId="3608D096" w14:textId="3500DE4D" w:rsidR="006275AA" w:rsidRDefault="00FA40CC" w:rsidP="00736DC4">
      <w:r>
        <w:t>As stated above, the optimal distance between any two seed points is location-specific. Specifications which determine this distance</w:t>
      </w:r>
      <w:r w:rsidR="006275AA">
        <w:t xml:space="preserve"> include:</w:t>
      </w:r>
    </w:p>
    <w:p w14:paraId="609BB16F" w14:textId="1A539282" w:rsidR="006275AA" w:rsidRDefault="006275AA" w:rsidP="006275AA">
      <w:pPr>
        <w:pStyle w:val="ListParagraph"/>
        <w:numPr>
          <w:ilvl w:val="0"/>
          <w:numId w:val="12"/>
        </w:numPr>
      </w:pPr>
      <w:r>
        <w:lastRenderedPageBreak/>
        <w:t xml:space="preserve">user-specified </w:t>
      </w:r>
      <w:r w:rsidR="007A2C8F">
        <w:t>cell dimensions</w:t>
      </w:r>
      <w:r>
        <w:t xml:space="preserve"> along boundaries and lines, </w:t>
      </w:r>
      <w:r w:rsidR="00841F21">
        <w:t>together with the</w:t>
      </w:r>
      <w:r>
        <w:t xml:space="preserve"> distance of a prospective new </w:t>
      </w:r>
      <w:r w:rsidR="002B371F">
        <w:t xml:space="preserve">seed </w:t>
      </w:r>
      <w:r>
        <w:t>point from th</w:t>
      </w:r>
      <w:r w:rsidR="00841F21">
        <w:t>e</w:t>
      </w:r>
      <w:r>
        <w:t>se</w:t>
      </w:r>
      <w:r w:rsidR="00841F21">
        <w:t xml:space="preserve"> boundaries and lines</w:t>
      </w:r>
      <w:r>
        <w:t>;</w:t>
      </w:r>
    </w:p>
    <w:p w14:paraId="222B058F" w14:textId="2C121AD1" w:rsidR="006275AA" w:rsidRDefault="006275AA" w:rsidP="006275AA">
      <w:pPr>
        <w:pStyle w:val="ListParagraph"/>
        <w:numPr>
          <w:ilvl w:val="0"/>
          <w:numId w:val="12"/>
        </w:numPr>
      </w:pPr>
      <w:r>
        <w:t xml:space="preserve">user-specified </w:t>
      </w:r>
      <w:r w:rsidR="007A2C8F">
        <w:t>cell dimensions</w:t>
      </w:r>
      <w:r>
        <w:t xml:space="preserve"> at</w:t>
      </w:r>
      <w:r w:rsidR="00F774B2">
        <w:t xml:space="preserve"> simulation-salient</w:t>
      </w:r>
      <w:r>
        <w:t xml:space="preserve"> inner points, </w:t>
      </w:r>
      <w:r w:rsidR="00841F21">
        <w:t>together with the</w:t>
      </w:r>
      <w:r>
        <w:t xml:space="preserve"> distance of a prospective new</w:t>
      </w:r>
      <w:r w:rsidR="002B371F">
        <w:t xml:space="preserve"> seed</w:t>
      </w:r>
      <w:r>
        <w:t xml:space="preserve"> point from th</w:t>
      </w:r>
      <w:r w:rsidR="00BD6E2B">
        <w:t>e</w:t>
      </w:r>
      <w:r>
        <w:t>se user-supplied</w:t>
      </w:r>
      <w:r w:rsidR="00F774B2">
        <w:t xml:space="preserve"> inner</w:t>
      </w:r>
      <w:r>
        <w:t xml:space="preserve"> points;</w:t>
      </w:r>
    </w:p>
    <w:p w14:paraId="79BF43F3" w14:textId="014B5856" w:rsidR="006275AA" w:rsidRDefault="006275AA" w:rsidP="006275AA">
      <w:pPr>
        <w:pStyle w:val="ListParagraph"/>
        <w:numPr>
          <w:ilvl w:val="0"/>
          <w:numId w:val="12"/>
        </w:numPr>
      </w:pPr>
      <w:r>
        <w:t xml:space="preserve">user-specified </w:t>
      </w:r>
      <w:r w:rsidR="00841F21">
        <w:t xml:space="preserve">maximum </w:t>
      </w:r>
      <w:r>
        <w:t>centroid separations for inner polygons</w:t>
      </w:r>
      <w:r w:rsidR="00BD6E2B">
        <w:t>,</w:t>
      </w:r>
      <w:r>
        <w:t xml:space="preserve"> and for the model domain as a whole</w:t>
      </w:r>
      <w:r w:rsidR="007A2C8F">
        <w:t>;</w:t>
      </w:r>
    </w:p>
    <w:p w14:paraId="0A28CDEB" w14:textId="2C1A58F0" w:rsidR="007A2C8F" w:rsidRDefault="007A2C8F" w:rsidP="006275AA">
      <w:pPr>
        <w:pStyle w:val="ListParagraph"/>
        <w:numPr>
          <w:ilvl w:val="0"/>
          <w:numId w:val="12"/>
        </w:numPr>
      </w:pPr>
      <w:r>
        <w:t xml:space="preserve">the value ascribed to the </w:t>
      </w:r>
      <w:r w:rsidRPr="007A2C8F">
        <w:rPr>
          <w:i/>
          <w:iCs/>
        </w:rPr>
        <w:t>poly_growth_rate</w:t>
      </w:r>
      <w:r>
        <w:t xml:space="preserve"> variable in the </w:t>
      </w:r>
      <w:r w:rsidRPr="009A5BE9">
        <w:rPr>
          <w:i/>
          <w:iCs/>
        </w:rPr>
        <w:t>control</w:t>
      </w:r>
      <w:r>
        <w:t xml:space="preserve"> section of the VOROGRIDGEN input file.</w:t>
      </w:r>
    </w:p>
    <w:p w14:paraId="4F08263C" w14:textId="5E6EB1F4" w:rsidR="00944D87" w:rsidRDefault="006003E5" w:rsidP="00763AAC">
      <w:pPr>
        <w:pStyle w:val="Heading3"/>
      </w:pPr>
      <w:r>
        <w:t xml:space="preserve">4.2.3 </w:t>
      </w:r>
      <w:r w:rsidR="00944D87">
        <w:t>Triangulation</w:t>
      </w:r>
    </w:p>
    <w:p w14:paraId="4A2AD7C4" w14:textId="1BD2E8A3" w:rsidR="00944D87" w:rsidRDefault="00944D87" w:rsidP="00944D87">
      <w:r>
        <w:t xml:space="preserve">Once all seed points are in place, Delaunay triangulation </w:t>
      </w:r>
      <w:r w:rsidR="002B371F">
        <w:t>is</w:t>
      </w:r>
      <w:r>
        <w:t xml:space="preserve"> implemented.</w:t>
      </w:r>
      <w:r w:rsidR="00015172">
        <w:t xml:space="preserve"> </w:t>
      </w:r>
      <w:r w:rsidR="007A2C8F">
        <w:t>S</w:t>
      </w:r>
      <w:r w:rsidR="00015172">
        <w:t>eed</w:t>
      </w:r>
      <w:r>
        <w:t xml:space="preserve"> points become the vertices </w:t>
      </w:r>
      <w:r w:rsidR="00015172">
        <w:t>of</w:t>
      </w:r>
      <w:r>
        <w:t xml:space="preserve"> triangles.</w:t>
      </w:r>
      <w:r w:rsidR="00015172">
        <w:t xml:space="preserve"> As stated above, triangulation is undertaken using the GEOMPACK2 library. </w:t>
      </w:r>
      <w:r>
        <w:t xml:space="preserve">Some </w:t>
      </w:r>
      <w:r w:rsidR="00015172">
        <w:t xml:space="preserve">of the </w:t>
      </w:r>
      <w:r>
        <w:t>triangles</w:t>
      </w:r>
      <w:r w:rsidR="00015172">
        <w:t xml:space="preserve"> that are built in this ma</w:t>
      </w:r>
      <w:r w:rsidR="00BD6E2B">
        <w:t>nne</w:t>
      </w:r>
      <w:r w:rsidR="00015172">
        <w:t>r are</w:t>
      </w:r>
      <w:r>
        <w:t xml:space="preserve"> not used in</w:t>
      </w:r>
      <w:r w:rsidR="00015172">
        <w:t xml:space="preserve"> subsequent Voronoi polygon construction as they lie outside the model domain.</w:t>
      </w:r>
      <w:r>
        <w:t xml:space="preserve"> VOROGRIDGEN reports the number of inside-domain and outside-domain triangles to the screen, as well as the maximum and minimum number of inside-domain triangles that connect to any seed point.</w:t>
      </w:r>
    </w:p>
    <w:p w14:paraId="019F633A" w14:textId="1147429E" w:rsidR="004B0302" w:rsidRDefault="004B0302" w:rsidP="004B0302">
      <w:r>
        <w:t>Polygons are then constructed from the</w:t>
      </w:r>
      <w:r w:rsidR="007A2C8F">
        <w:t>se</w:t>
      </w:r>
      <w:r>
        <w:t xml:space="preserve"> triangles.</w:t>
      </w:r>
      <w:r w:rsidRPr="004B0302">
        <w:t xml:space="preserve"> </w:t>
      </w:r>
      <w:r>
        <w:t>Special attention is given to model boundaries; the</w:t>
      </w:r>
      <w:r w:rsidR="007A2C8F">
        <w:t xml:space="preserve"> outer edges of</w:t>
      </w:r>
      <w:r>
        <w:t xml:space="preserve"> boundary polygons must</w:t>
      </w:r>
      <w:r w:rsidR="007A2C8F">
        <w:t xml:space="preserve"> coincide with</w:t>
      </w:r>
      <w:r>
        <w:t xml:space="preserve"> user-specified model domain boundaries. </w:t>
      </w:r>
    </w:p>
    <w:p w14:paraId="7DE8E06E" w14:textId="297C18EB" w:rsidR="004B0302" w:rsidRDefault="004B0302" w:rsidP="00944D87">
      <w:r>
        <w:t>Once</w:t>
      </w:r>
      <w:r w:rsidR="007A2C8F">
        <w:t xml:space="preserve"> a</w:t>
      </w:r>
      <w:r>
        <w:t xml:space="preserve"> set of polygons has been buil</w:t>
      </w:r>
      <w:r w:rsidR="009A5BE9">
        <w:t>t</w:t>
      </w:r>
      <w:r w:rsidR="00091DEE">
        <w:t>,</w:t>
      </w:r>
      <w:r>
        <w:t xml:space="preserve"> VOROGRIDGEN records the MIF/MID, </w:t>
      </w:r>
      <w:r w:rsidR="00D078C1">
        <w:t>BLN</w:t>
      </w:r>
      <w:r>
        <w:t xml:space="preserve"> and </w:t>
      </w:r>
      <w:r w:rsidR="00D078C1">
        <w:t>DAT</w:t>
      </w:r>
      <w:r>
        <w:t xml:space="preserve"> files discussed above. These filenames </w:t>
      </w:r>
      <w:r w:rsidR="009756E3">
        <w:t xml:space="preserve">have a pre-extension suffix of </w:t>
      </w:r>
      <w:r w:rsidR="00091DEE">
        <w:t>“</w:t>
      </w:r>
      <w:r w:rsidR="009756E3">
        <w:t>0</w:t>
      </w:r>
      <w:r w:rsidR="00091DEE">
        <w:t>”</w:t>
      </w:r>
      <w:r w:rsidR="009756E3">
        <w:t xml:space="preserve"> to indicate that they were produced prior to </w:t>
      </w:r>
      <w:r w:rsidR="00D078C1">
        <w:t xml:space="preserve">implementation of </w:t>
      </w:r>
      <w:r w:rsidR="009756E3">
        <w:t>any Lloyd iterations.</w:t>
      </w:r>
    </w:p>
    <w:p w14:paraId="61DF9A9F" w14:textId="57C18EBD" w:rsidR="00944D87" w:rsidRDefault="006003E5" w:rsidP="00763AAC">
      <w:pPr>
        <w:pStyle w:val="Heading3"/>
      </w:pPr>
      <w:r>
        <w:t xml:space="preserve">4.2.4 </w:t>
      </w:r>
      <w:r w:rsidR="00944D87">
        <w:t>Lloyd Iterations</w:t>
      </w:r>
    </w:p>
    <w:p w14:paraId="0064EC62" w14:textId="2F608972" w:rsidR="00D540FA" w:rsidRDefault="009756E3" w:rsidP="00944D87">
      <w:r>
        <w:t>The process of triangle and polygon construction</w:t>
      </w:r>
      <w:r w:rsidR="00D078C1">
        <w:t xml:space="preserve"> described above</w:t>
      </w:r>
      <w:r>
        <w:t xml:space="preserve"> is repeated during each Lloyd iteration. However prior to construction of triangles, the locations of </w:t>
      </w:r>
      <w:r w:rsidR="00D078C1">
        <w:t xml:space="preserve">seed </w:t>
      </w:r>
      <w:r>
        <w:t xml:space="preserve">points on which they </w:t>
      </w:r>
      <w:r w:rsidR="00D078C1">
        <w:t>are</w:t>
      </w:r>
      <w:r>
        <w:t xml:space="preserve"> based are altered so that they coincide with the centroids of polygons attained during the previous </w:t>
      </w:r>
      <w:r w:rsidR="00F774B2">
        <w:t xml:space="preserve">Lloyd </w:t>
      </w:r>
      <w:r>
        <w:t>iteration. Note, however, that points along</w:t>
      </w:r>
      <w:r w:rsidR="00D078C1">
        <w:t xml:space="preserve"> model</w:t>
      </w:r>
      <w:r>
        <w:t xml:space="preserve"> boundaries and </w:t>
      </w:r>
      <w:r w:rsidR="00D078C1">
        <w:t xml:space="preserve">inner </w:t>
      </w:r>
      <w:r>
        <w:t xml:space="preserve">lines are not altered; neither are user-supplied points, as these are likely to coincide with </w:t>
      </w:r>
      <w:r w:rsidR="00D078C1">
        <w:t xml:space="preserve">extraction/injection </w:t>
      </w:r>
      <w:r>
        <w:t xml:space="preserve">wells. </w:t>
      </w:r>
    </w:p>
    <w:p w14:paraId="13251E72" w14:textId="7E0DCA71" w:rsidR="000B7055" w:rsidRDefault="006003E5" w:rsidP="00763AAC">
      <w:pPr>
        <w:pStyle w:val="Heading3"/>
      </w:pPr>
      <w:r>
        <w:t xml:space="preserve">4.2.5 </w:t>
      </w:r>
      <w:r w:rsidR="000B7055">
        <w:t>Finishing Up</w:t>
      </w:r>
    </w:p>
    <w:p w14:paraId="6D68E0CC" w14:textId="18F43C15" w:rsidR="005C1EA3" w:rsidRPr="005C1EA3" w:rsidRDefault="000B7055" w:rsidP="005C1EA3">
      <w:r>
        <w:t>Once VOROGRID</w:t>
      </w:r>
      <w:r w:rsidR="002D077B">
        <w:t>GEN</w:t>
      </w:r>
      <w:r>
        <w:t xml:space="preserve"> has </w:t>
      </w:r>
      <w:r w:rsidR="004751F8">
        <w:t>completed</w:t>
      </w:r>
      <w:r>
        <w:t xml:space="preserve"> its final Lloyd iteration</w:t>
      </w:r>
      <w:r w:rsidR="004751F8">
        <w:t>,</w:t>
      </w:r>
      <w:r>
        <w:t xml:space="preserve"> it writes</w:t>
      </w:r>
      <w:r w:rsidR="002D077B">
        <w:t xml:space="preserve"> a final set of MIF/MID, BLN and DAT files that record</w:t>
      </w:r>
      <w:r w:rsidR="009A5BE9">
        <w:t xml:space="preserve"> final</w:t>
      </w:r>
      <w:r w:rsidR="002D077B">
        <w:t xml:space="preserve"> model grid geometry.</w:t>
      </w:r>
      <w:r>
        <w:t xml:space="preserve"> </w:t>
      </w:r>
      <w:r w:rsidR="002D077B">
        <w:t xml:space="preserve">It also writes </w:t>
      </w:r>
      <w:r>
        <w:t xml:space="preserve">the requested MODFLOW 6 DISV file. </w:t>
      </w:r>
      <w:r w:rsidR="00D537AC">
        <w:t>Model cells</w:t>
      </w:r>
      <w:r>
        <w:t xml:space="preserve"> that are represented in this file correspond to</w:t>
      </w:r>
      <w:r w:rsidR="004751F8">
        <w:t xml:space="preserve"> </w:t>
      </w:r>
      <w:r w:rsidR="00D537AC">
        <w:t>polygons</w:t>
      </w:r>
      <w:r w:rsidR="004751F8">
        <w:t xml:space="preserve"> that were generated during</w:t>
      </w:r>
      <w:r>
        <w:t xml:space="preserve"> the final Lloyd iteration.</w:t>
      </w:r>
      <w:r w:rsidR="00355D93">
        <w:t xml:space="preserve"> </w:t>
      </w:r>
      <w:r w:rsidR="002D077B">
        <w:t xml:space="preserve">As already discussed, VOROGRIDGEN </w:t>
      </w:r>
      <w:r w:rsidR="00355D93">
        <w:t>also writes</w:t>
      </w:r>
      <w:r w:rsidR="002D077B">
        <w:t xml:space="preserve"> DISV-complementary</w:t>
      </w:r>
      <w:r w:rsidR="00355D93">
        <w:t xml:space="preserve"> files that complete</w:t>
      </w:r>
      <w:r w:rsidR="002D077B">
        <w:t xml:space="preserve"> a basic</w:t>
      </w:r>
      <w:r w:rsidR="00355D93">
        <w:t xml:space="preserve"> MODFLOW 6 input dataset. </w:t>
      </w:r>
    </w:p>
    <w:p w14:paraId="29470F4F" w14:textId="77777777" w:rsidR="00BA3917" w:rsidRDefault="00BA3917" w:rsidP="000B7055">
      <w:pPr>
        <w:sectPr w:rsidR="00BA3917">
          <w:pgSz w:w="11906" w:h="16838"/>
          <w:pgMar w:top="1440" w:right="1440" w:bottom="1440" w:left="1440" w:header="708" w:footer="708" w:gutter="0"/>
          <w:cols w:space="708"/>
          <w:docGrid w:linePitch="360"/>
        </w:sectPr>
      </w:pPr>
    </w:p>
    <w:p w14:paraId="7903BCFD" w14:textId="740FA63D" w:rsidR="009E783B" w:rsidRDefault="006003E5" w:rsidP="00763AAC">
      <w:pPr>
        <w:pStyle w:val="Heading1"/>
      </w:pPr>
      <w:r>
        <w:lastRenderedPageBreak/>
        <w:t xml:space="preserve">5. </w:t>
      </w:r>
      <w:r w:rsidR="009E783B">
        <w:t xml:space="preserve">Some Concluding </w:t>
      </w:r>
      <w:r w:rsidR="009A5BE9">
        <w:t>Remarks</w:t>
      </w:r>
    </w:p>
    <w:p w14:paraId="416A7BCA" w14:textId="1281D090" w:rsidR="00F308CF" w:rsidRDefault="006003E5" w:rsidP="009E783B">
      <w:pPr>
        <w:pStyle w:val="Heading2"/>
      </w:pPr>
      <w:r>
        <w:t xml:space="preserve">5.1 </w:t>
      </w:r>
      <w:r w:rsidR="00F308CF">
        <w:t>Modification of</w:t>
      </w:r>
      <w:r w:rsidR="006A1E62">
        <w:t xml:space="preserve"> the</w:t>
      </w:r>
      <w:r w:rsidR="00F308CF">
        <w:t xml:space="preserve"> DISV </w:t>
      </w:r>
      <w:r w:rsidR="00DF5AA8">
        <w:t>Fi</w:t>
      </w:r>
      <w:r w:rsidR="00F308CF">
        <w:t>le</w:t>
      </w:r>
    </w:p>
    <w:p w14:paraId="55E0CBA5" w14:textId="09CABA8C" w:rsidR="00DF5AA8" w:rsidRDefault="00D537AC" w:rsidP="00DF5AA8">
      <w:r>
        <w:t>A</w:t>
      </w:r>
      <w:r w:rsidR="00DF5AA8">
        <w:t xml:space="preserve"> DISV file that is written by VOROGRIDGEN will require modification before it is used by MODFLOW 6 </w:t>
      </w:r>
      <w:r w:rsidR="004751F8">
        <w:t xml:space="preserve">for simulation of </w:t>
      </w:r>
      <w:r>
        <w:t>ground</w:t>
      </w:r>
      <w:r w:rsidR="004751F8">
        <w:t>water movement at a real-world location</w:t>
      </w:r>
      <w:r w:rsidR="00DF5AA8">
        <w:t>. As stated above, these modifications are not difficult to make.</w:t>
      </w:r>
    </w:p>
    <w:p w14:paraId="402C29B5" w14:textId="31ED2D4F" w:rsidR="00DF5AA8" w:rsidRDefault="00DF5AA8" w:rsidP="00DF5AA8">
      <w:r>
        <w:t>Possible modifications include the following.</w:t>
      </w:r>
    </w:p>
    <w:p w14:paraId="2A4AF00C" w14:textId="78044EB9" w:rsidR="00DF5AA8" w:rsidRDefault="006A1E62" w:rsidP="00DF5AA8">
      <w:pPr>
        <w:pStyle w:val="ListParagraph"/>
        <w:numPr>
          <w:ilvl w:val="0"/>
          <w:numId w:val="13"/>
        </w:numPr>
      </w:pPr>
      <w:r>
        <w:t>NLAY, the number of layers in the model</w:t>
      </w:r>
      <w:r w:rsidR="00D537AC">
        <w:t>,</w:t>
      </w:r>
      <w:r w:rsidR="004751F8">
        <w:t xml:space="preserve"> m</w:t>
      </w:r>
      <w:r w:rsidR="00972DC7">
        <w:t>ay</w:t>
      </w:r>
      <w:r w:rsidR="004751F8">
        <w:t xml:space="preserve"> be increased</w:t>
      </w:r>
      <w:r w:rsidR="00972DC7">
        <w:t xml:space="preserve"> or decreased from that provided in the MF6 block</w:t>
      </w:r>
      <w:r w:rsidR="004751F8">
        <w:t>.</w:t>
      </w:r>
    </w:p>
    <w:p w14:paraId="5B801EA7" w14:textId="393555CD" w:rsidR="006A1E62" w:rsidRDefault="006A1E62" w:rsidP="00DF5AA8">
      <w:pPr>
        <w:pStyle w:val="ListParagraph"/>
        <w:numPr>
          <w:ilvl w:val="0"/>
          <w:numId w:val="13"/>
        </w:numPr>
      </w:pPr>
      <w:r>
        <w:t xml:space="preserve">Arrays of top and bottom elevations </w:t>
      </w:r>
      <w:r w:rsidR="004751F8">
        <w:t>should</w:t>
      </w:r>
      <w:r>
        <w:t xml:space="preserve"> replace</w:t>
      </w:r>
      <w:r w:rsidR="004751F8">
        <w:t xml:space="preserve"> depiction of these elevations as</w:t>
      </w:r>
      <w:r>
        <w:t xml:space="preserve"> CONSTANT</w:t>
      </w:r>
      <w:r w:rsidR="00972DC7">
        <w:t xml:space="preserve"> in the VOROGRIDGEN-produced DISV file</w:t>
      </w:r>
      <w:r>
        <w:t>.</w:t>
      </w:r>
      <w:r w:rsidR="004751F8">
        <w:t xml:space="preserve"> An array of elevations</w:t>
      </w:r>
      <w:r w:rsidR="002D077B">
        <w:t xml:space="preserve"> that are housed in an external file written, for example, b</w:t>
      </w:r>
      <w:r w:rsidR="009A5BE9">
        <w:t>y</w:t>
      </w:r>
      <w:r w:rsidR="002D077B">
        <w:t xml:space="preserve"> a GIS package</w:t>
      </w:r>
      <w:r w:rsidR="004751F8">
        <w:t xml:space="preserve"> can be accessed using MODFLOW 6 OPEN/CLOSE functionality.</w:t>
      </w:r>
    </w:p>
    <w:p w14:paraId="752B0EDD" w14:textId="70F43678" w:rsidR="009E783B" w:rsidRDefault="006003E5" w:rsidP="009E783B">
      <w:pPr>
        <w:pStyle w:val="Heading2"/>
      </w:pPr>
      <w:r>
        <w:t xml:space="preserve">5.2 </w:t>
      </w:r>
      <w:r w:rsidR="009E783B">
        <w:t>Node Numbering</w:t>
      </w:r>
    </w:p>
    <w:p w14:paraId="5A078F84" w14:textId="56E4C965" w:rsidR="009E783B" w:rsidRDefault="004751F8" w:rsidP="009E783B">
      <w:r>
        <w:t>C</w:t>
      </w:r>
      <w:r w:rsidR="00281E68">
        <w:t xml:space="preserve">ell (i.e. </w:t>
      </w:r>
      <w:r w:rsidR="002D077B">
        <w:t>ICPL</w:t>
      </w:r>
      <w:r w:rsidR="00281E68">
        <w:t>)</w:t>
      </w:r>
      <w:r w:rsidR="009E783B">
        <w:t xml:space="preserve"> number</w:t>
      </w:r>
      <w:r>
        <w:t>s are assigned to Voronoi polygons by</w:t>
      </w:r>
      <w:r w:rsidR="00281E68">
        <w:t xml:space="preserve"> VOROGRIDGEN </w:t>
      </w:r>
      <w:r>
        <w:t>in the following way</w:t>
      </w:r>
      <w:r w:rsidR="00C52E06">
        <w:t>:</w:t>
      </w:r>
    </w:p>
    <w:p w14:paraId="60663AA4" w14:textId="1995AC35" w:rsidR="00281E68" w:rsidRDefault="009A5BE9" w:rsidP="00281E68">
      <w:pPr>
        <w:pStyle w:val="ListParagraph"/>
        <w:numPr>
          <w:ilvl w:val="0"/>
          <w:numId w:val="14"/>
        </w:numPr>
      </w:pPr>
      <w:r>
        <w:t>Polygons</w:t>
      </w:r>
      <w:r w:rsidR="00281E68">
        <w:t xml:space="preserve"> that enclose user-supplied inner points (if supplied) are awarded lowest </w:t>
      </w:r>
      <w:r w:rsidR="002D077B">
        <w:t>ICPL</w:t>
      </w:r>
      <w:r w:rsidR="00281E68">
        <w:t xml:space="preserve"> numbers. These begin at 1 and follow the order in which </w:t>
      </w:r>
      <w:r w:rsidR="00D537AC">
        <w:t>inner</w:t>
      </w:r>
      <w:r w:rsidR="00281E68">
        <w:t xml:space="preserve"> points are supplied in </w:t>
      </w:r>
      <w:r w:rsidR="002D077B">
        <w:t>an</w:t>
      </w:r>
      <w:r w:rsidR="00281E68">
        <w:t xml:space="preserve"> </w:t>
      </w:r>
      <w:r w:rsidR="004751F8" w:rsidRPr="004751F8">
        <w:rPr>
          <w:i/>
          <w:iCs/>
        </w:rPr>
        <w:t>inner_points</w:t>
      </w:r>
      <w:r w:rsidR="004751F8">
        <w:t xml:space="preserve"> </w:t>
      </w:r>
      <w:r w:rsidR="00281E68">
        <w:t>BLN file.</w:t>
      </w:r>
    </w:p>
    <w:p w14:paraId="15383929" w14:textId="0D4EEFDD" w:rsidR="00281E68" w:rsidRDefault="002D077B" w:rsidP="00281E68">
      <w:pPr>
        <w:pStyle w:val="ListParagraph"/>
        <w:numPr>
          <w:ilvl w:val="0"/>
          <w:numId w:val="14"/>
        </w:numPr>
      </w:pPr>
      <w:r>
        <w:t>ICPL n</w:t>
      </w:r>
      <w:r w:rsidR="00D537AC">
        <w:t>umbers that are assigned to</w:t>
      </w:r>
      <w:r w:rsidR="00281E68">
        <w:t xml:space="preserve"> </w:t>
      </w:r>
      <w:r w:rsidR="00281E68" w:rsidRPr="004751F8">
        <w:rPr>
          <w:i/>
          <w:iCs/>
        </w:rPr>
        <w:t>outer</w:t>
      </w:r>
      <w:r w:rsidR="004751F8">
        <w:rPr>
          <w:i/>
          <w:iCs/>
        </w:rPr>
        <w:t>_</w:t>
      </w:r>
      <w:r w:rsidR="00281E68" w:rsidRPr="004751F8">
        <w:rPr>
          <w:i/>
          <w:iCs/>
        </w:rPr>
        <w:t>boundary</w:t>
      </w:r>
      <w:r w:rsidR="00281E68">
        <w:t xml:space="preserve"> </w:t>
      </w:r>
      <w:r w:rsidR="00D537AC">
        <w:t>cells</w:t>
      </w:r>
      <w:r w:rsidR="00281E68">
        <w:t xml:space="preserve"> follow</w:t>
      </w:r>
      <w:r w:rsidR="00D537AC">
        <w:t xml:space="preserve"> those </w:t>
      </w:r>
      <w:r>
        <w:t xml:space="preserve">that are </w:t>
      </w:r>
      <w:r w:rsidR="00D537AC">
        <w:t>assigned to</w:t>
      </w:r>
      <w:r w:rsidR="00281E68">
        <w:t xml:space="preserve"> internal, </w:t>
      </w:r>
      <w:r w:rsidR="00281E68" w:rsidRPr="004751F8">
        <w:rPr>
          <w:i/>
          <w:iCs/>
        </w:rPr>
        <w:t>inner</w:t>
      </w:r>
      <w:r w:rsidR="004751F8">
        <w:rPr>
          <w:i/>
          <w:iCs/>
        </w:rPr>
        <w:t>_</w:t>
      </w:r>
      <w:r w:rsidR="00281E68" w:rsidRPr="004751F8">
        <w:rPr>
          <w:i/>
          <w:iCs/>
        </w:rPr>
        <w:t>point</w:t>
      </w:r>
      <w:r w:rsidR="00281E68">
        <w:t xml:space="preserve"> </w:t>
      </w:r>
      <w:r w:rsidR="00D537AC">
        <w:t>cells</w:t>
      </w:r>
      <w:r w:rsidR="00281E68">
        <w:t xml:space="preserve">. </w:t>
      </w:r>
      <w:r>
        <w:t>ICPL</w:t>
      </w:r>
      <w:r w:rsidR="00281E68">
        <w:t xml:space="preserve"> numbers</w:t>
      </w:r>
      <w:r w:rsidR="004751F8">
        <w:t xml:space="preserve"> </w:t>
      </w:r>
      <w:r w:rsidR="00281E68">
        <w:t>increase in the same direction as</w:t>
      </w:r>
      <w:r w:rsidR="00091DEE">
        <w:t xml:space="preserve"> that for which</w:t>
      </w:r>
      <w:r w:rsidR="00281E68">
        <w:t xml:space="preserve"> vertices of the outer boundary are supplied in the </w:t>
      </w:r>
      <w:r w:rsidR="004751F8" w:rsidRPr="004751F8">
        <w:rPr>
          <w:i/>
          <w:iCs/>
        </w:rPr>
        <w:t>outer_boundary</w:t>
      </w:r>
      <w:r w:rsidR="00281E68">
        <w:t xml:space="preserve"> BLN file.</w:t>
      </w:r>
    </w:p>
    <w:p w14:paraId="09F34AD4" w14:textId="1F8A3170" w:rsidR="00281E68" w:rsidRDefault="002D077B" w:rsidP="00281E68">
      <w:pPr>
        <w:pStyle w:val="ListParagraph"/>
        <w:numPr>
          <w:ilvl w:val="0"/>
          <w:numId w:val="14"/>
        </w:numPr>
      </w:pPr>
      <w:r>
        <w:t>ICPL indices</w:t>
      </w:r>
      <w:r w:rsidR="00D537AC">
        <w:t xml:space="preserve"> assigned to</w:t>
      </w:r>
      <w:r w:rsidR="00281E68">
        <w:t xml:space="preserve"> </w:t>
      </w:r>
      <w:r w:rsidR="00281E68" w:rsidRPr="004751F8">
        <w:rPr>
          <w:i/>
          <w:iCs/>
        </w:rPr>
        <w:t>inner</w:t>
      </w:r>
      <w:r w:rsidR="004751F8">
        <w:rPr>
          <w:i/>
          <w:iCs/>
        </w:rPr>
        <w:t>_</w:t>
      </w:r>
      <w:r w:rsidR="00281E68" w:rsidRPr="004751F8">
        <w:rPr>
          <w:i/>
          <w:iCs/>
        </w:rPr>
        <w:t>boundary</w:t>
      </w:r>
      <w:r w:rsidR="00281E68">
        <w:t xml:space="preserve"> </w:t>
      </w:r>
      <w:r w:rsidR="009A430E">
        <w:t>cells</w:t>
      </w:r>
      <w:r w:rsidR="00281E68">
        <w:t xml:space="preserve"> follow </w:t>
      </w:r>
      <w:r w:rsidR="00D537AC">
        <w:t>those assigned to</w:t>
      </w:r>
      <w:r w:rsidR="00281E68">
        <w:t xml:space="preserve"> </w:t>
      </w:r>
      <w:r w:rsidR="00281E68" w:rsidRPr="009A430E">
        <w:rPr>
          <w:i/>
          <w:iCs/>
        </w:rPr>
        <w:t>outer</w:t>
      </w:r>
      <w:r w:rsidR="009A430E">
        <w:rPr>
          <w:i/>
          <w:iCs/>
        </w:rPr>
        <w:t>_</w:t>
      </w:r>
      <w:r w:rsidR="00281E68" w:rsidRPr="009A430E">
        <w:rPr>
          <w:i/>
          <w:iCs/>
        </w:rPr>
        <w:t>boundary</w:t>
      </w:r>
      <w:r w:rsidR="00281E68">
        <w:t xml:space="preserve"> </w:t>
      </w:r>
      <w:r w:rsidR="009A430E">
        <w:t>cells</w:t>
      </w:r>
      <w:r w:rsidR="00281E68">
        <w:t>.</w:t>
      </w:r>
    </w:p>
    <w:p w14:paraId="0DE75F82" w14:textId="61EADB71" w:rsidR="00281E68" w:rsidRDefault="002D077B" w:rsidP="00281E68">
      <w:pPr>
        <w:pStyle w:val="ListParagraph"/>
        <w:numPr>
          <w:ilvl w:val="0"/>
          <w:numId w:val="14"/>
        </w:numPr>
      </w:pPr>
      <w:r>
        <w:t>ICPL n</w:t>
      </w:r>
      <w:r w:rsidR="00281E68">
        <w:t xml:space="preserve">umbering of cells that are centred on </w:t>
      </w:r>
      <w:r w:rsidR="00281E68" w:rsidRPr="009A430E">
        <w:rPr>
          <w:i/>
          <w:iCs/>
        </w:rPr>
        <w:t>inner</w:t>
      </w:r>
      <w:r w:rsidR="00D537AC">
        <w:rPr>
          <w:i/>
          <w:iCs/>
        </w:rPr>
        <w:t>_</w:t>
      </w:r>
      <w:r w:rsidR="00281E68" w:rsidRPr="009A430E">
        <w:rPr>
          <w:i/>
          <w:iCs/>
        </w:rPr>
        <w:t>lines</w:t>
      </w:r>
      <w:r w:rsidR="009A430E">
        <w:t xml:space="preserve"> follows</w:t>
      </w:r>
      <w:r w:rsidR="00903E6D">
        <w:t xml:space="preserve"> </w:t>
      </w:r>
      <w:r w:rsidR="009A5BE9">
        <w:t>numbering of</w:t>
      </w:r>
      <w:r w:rsidR="00903E6D">
        <w:t xml:space="preserve"> </w:t>
      </w:r>
      <w:r w:rsidR="00903E6D" w:rsidRPr="00903E6D">
        <w:rPr>
          <w:i/>
          <w:iCs/>
        </w:rPr>
        <w:t>inner_boundary</w:t>
      </w:r>
      <w:r w:rsidR="00903E6D">
        <w:t xml:space="preserve"> cells.</w:t>
      </w:r>
    </w:p>
    <w:p w14:paraId="29D28952" w14:textId="406BC3A0" w:rsidR="00281E68" w:rsidRDefault="00281E68" w:rsidP="00281E68">
      <w:pPr>
        <w:pStyle w:val="ListParagraph"/>
        <w:numPr>
          <w:ilvl w:val="0"/>
          <w:numId w:val="14"/>
        </w:numPr>
      </w:pPr>
      <w:r>
        <w:t xml:space="preserve">For the remainder of the model domain, </w:t>
      </w:r>
      <w:r w:rsidR="002D077B">
        <w:t>ICPL</w:t>
      </w:r>
      <w:r>
        <w:t xml:space="preserve"> numbering</w:t>
      </w:r>
      <w:r w:rsidR="009A430E">
        <w:t xml:space="preserve"> increases with seed point </w:t>
      </w:r>
      <w:r w:rsidR="00903E6D">
        <w:t>generation</w:t>
      </w:r>
      <w:r w:rsidR="009A430E">
        <w:t xml:space="preserve"> during subsequent seed point emplacement cycles. In general</w:t>
      </w:r>
      <w:r w:rsidR="00D537AC">
        <w:t>,</w:t>
      </w:r>
      <w:r w:rsidR="009A430E">
        <w:t xml:space="preserve"> cell numbering increases with distance from </w:t>
      </w:r>
      <w:r w:rsidR="00D537AC">
        <w:t xml:space="preserve">user-supplied inner </w:t>
      </w:r>
      <w:r w:rsidR="009A430E">
        <w:t>points, boundaries and linear features</w:t>
      </w:r>
      <w:r>
        <w:t>.</w:t>
      </w:r>
    </w:p>
    <w:p w14:paraId="65DD781F" w14:textId="01F26B94" w:rsidR="00281E68" w:rsidRDefault="00281E68" w:rsidP="00281E68">
      <w:r>
        <w:t xml:space="preserve">As stated above, </w:t>
      </w:r>
      <w:r w:rsidR="002D077B">
        <w:t>ICPL</w:t>
      </w:r>
      <w:r>
        <w:t xml:space="preserve"> numbers can be viewed after importing VOROGRIDGEN-written</w:t>
      </w:r>
      <w:r w:rsidR="002D077B">
        <w:t xml:space="preserve"> grid geometry</w:t>
      </w:r>
      <w:r>
        <w:t xml:space="preserve"> files into a GIS package or SURFER.</w:t>
      </w:r>
    </w:p>
    <w:p w14:paraId="10D21882" w14:textId="3AFF66D7" w:rsidR="004F39B2" w:rsidRDefault="006003E5" w:rsidP="004F39B2">
      <w:pPr>
        <w:pStyle w:val="Heading2"/>
      </w:pPr>
      <w:r>
        <w:t xml:space="preserve">5.3 </w:t>
      </w:r>
      <w:r w:rsidR="004F39B2">
        <w:t>VOROGRIDGEN Failure</w:t>
      </w:r>
    </w:p>
    <w:p w14:paraId="3F35C0B8" w14:textId="1F21267A" w:rsidR="004F39B2" w:rsidRDefault="004F39B2" w:rsidP="004F39B2">
      <w:r>
        <w:t xml:space="preserve">It is not impossible that VOROGRIDGEN will cease execution with an obscure error message such as “missing triangle” during its first Lloyd iteration. This indicates that something has gone wrong with the triangle generation process. Nevertheless, VOROGRIDGEN </w:t>
      </w:r>
      <w:r w:rsidR="006003E5">
        <w:t>may</w:t>
      </w:r>
      <w:r>
        <w:t xml:space="preserve"> still record a</w:t>
      </w:r>
      <w:r w:rsidR="006003E5">
        <w:t xml:space="preserve"> pre-Lloyd iteration</w:t>
      </w:r>
      <w:r>
        <w:t xml:space="preserve"> MIF/MID file pair depicting triangles</w:t>
      </w:r>
      <w:r w:rsidR="009A5BE9">
        <w:t xml:space="preserve"> that are based on seed points</w:t>
      </w:r>
      <w:r>
        <w:t xml:space="preserve">. If you import this file into a GIS or SURFER, you </w:t>
      </w:r>
      <w:r w:rsidR="009A5BE9">
        <w:t>may</w:t>
      </w:r>
      <w:r>
        <w:t xml:space="preserve"> notice that some triangles lie outside the model domain. </w:t>
      </w:r>
    </w:p>
    <w:p w14:paraId="2BAD544A" w14:textId="7E2543A2" w:rsidR="004F39B2" w:rsidRDefault="004F39B2" w:rsidP="004F39B2">
      <w:r>
        <w:t>Should this</w:t>
      </w:r>
      <w:r w:rsidR="002D077B">
        <w:t xml:space="preserve"> (or any other problem)</w:t>
      </w:r>
      <w:r>
        <w:t xml:space="preserve"> occur, the problem can generally be </w:t>
      </w:r>
      <w:r w:rsidR="002D077B">
        <w:t>rectified</w:t>
      </w:r>
      <w:r>
        <w:t xml:space="preserve"> by informing VOR</w:t>
      </w:r>
      <w:r w:rsidR="00D468AE">
        <w:t>O</w:t>
      </w:r>
      <w:r>
        <w:t>GRIDGEN that it should emplace more seed cells along its outer or inner boundaries.</w:t>
      </w:r>
      <w:r w:rsidR="006003E5">
        <w:t xml:space="preserve"> Other possible </w:t>
      </w:r>
      <w:r w:rsidR="002D077B">
        <w:t>problem rectification</w:t>
      </w:r>
      <w:r w:rsidR="006003E5">
        <w:t xml:space="preserve"> strategies are listed in section 3.3.6.5</w:t>
      </w:r>
      <w:r w:rsidR="002D077B">
        <w:t xml:space="preserve"> of this document</w:t>
      </w:r>
      <w:r w:rsidR="006003E5">
        <w:t xml:space="preserve">. </w:t>
      </w:r>
    </w:p>
    <w:p w14:paraId="3990B101" w14:textId="77777777" w:rsidR="00BA3917" w:rsidRDefault="00BA3917" w:rsidP="004F39B2">
      <w:pPr>
        <w:sectPr w:rsidR="00BA3917">
          <w:pgSz w:w="11906" w:h="16838"/>
          <w:pgMar w:top="1440" w:right="1440" w:bottom="1440" w:left="1440" w:header="708" w:footer="708" w:gutter="0"/>
          <w:cols w:space="708"/>
          <w:docGrid w:linePitch="360"/>
        </w:sectPr>
      </w:pPr>
    </w:p>
    <w:p w14:paraId="2884A61F" w14:textId="079D3590" w:rsidR="00BA3917" w:rsidRDefault="00BA3917" w:rsidP="00B53197">
      <w:pPr>
        <w:pStyle w:val="Heading1"/>
      </w:pPr>
      <w:r>
        <w:lastRenderedPageBreak/>
        <w:t>6. Complementary Utility Programs</w:t>
      </w:r>
    </w:p>
    <w:p w14:paraId="25B23CC9" w14:textId="2044F9C1" w:rsidR="00BA3917" w:rsidRDefault="00BA3917" w:rsidP="00BA3917">
      <w:pPr>
        <w:pStyle w:val="Heading2"/>
      </w:pPr>
      <w:r>
        <w:t>6.1 Introduction</w:t>
      </w:r>
    </w:p>
    <w:p w14:paraId="2304FFA4" w14:textId="552139B1" w:rsidR="00BA3917" w:rsidRDefault="00BA3917" w:rsidP="00BA3917">
      <w:r>
        <w:t>This section documents some utility programs that complement the use of VOROGRIDGEN. It is likely that</w:t>
      </w:r>
      <w:r w:rsidR="00D46071">
        <w:t xml:space="preserve"> the number of</w:t>
      </w:r>
      <w:r>
        <w:t xml:space="preserve"> these will expand over time</w:t>
      </w:r>
      <w:r w:rsidR="003C22FF">
        <w:t>. So too will this section of the manual</w:t>
      </w:r>
      <w:r>
        <w:t>.</w:t>
      </w:r>
    </w:p>
    <w:p w14:paraId="31DD6660" w14:textId="0085A80E" w:rsidR="00BA3917" w:rsidRDefault="00BA3917" w:rsidP="00BA3917">
      <w:pPr>
        <w:pStyle w:val="Heading2"/>
      </w:pPr>
      <w:r>
        <w:t>6.2 VOROINTERSECT</w:t>
      </w:r>
    </w:p>
    <w:p w14:paraId="10C05E9C" w14:textId="3AFFEE07" w:rsidR="00BA3917" w:rsidRDefault="00BE3BB2" w:rsidP="00BE3BB2">
      <w:pPr>
        <w:pStyle w:val="Heading3"/>
      </w:pPr>
      <w:r>
        <w:t>6.2.1 What VOROINTERSECT Does</w:t>
      </w:r>
    </w:p>
    <w:p w14:paraId="369E96B7" w14:textId="55973CCB" w:rsidR="00BE3BB2" w:rsidRDefault="00BE3BB2" w:rsidP="00BE3BB2">
      <w:r>
        <w:t>VOROINTERSECT reads a MODFLOW 6 DISV file. This</w:t>
      </w:r>
      <w:r w:rsidR="00CF194C">
        <w:t xml:space="preserve"> file</w:t>
      </w:r>
      <w:r>
        <w:t xml:space="preserve"> may have been produced by VOROGRIDGEN. </w:t>
      </w:r>
      <w:r w:rsidR="00773C1C">
        <w:t>Alternatively,</w:t>
      </w:r>
      <w:r>
        <w:t xml:space="preserve"> it may have been written by any other program</w:t>
      </w:r>
      <w:r w:rsidR="003C22FF">
        <w:t xml:space="preserve"> that </w:t>
      </w:r>
      <w:r w:rsidR="00773C1C">
        <w:t xml:space="preserve">can </w:t>
      </w:r>
      <w:r w:rsidR="003C22FF">
        <w:t>generate a MODFLOW 6 input dataset</w:t>
      </w:r>
      <w:r>
        <w:t xml:space="preserve">. VOROINTERSECT also reads a BLN file that contains specifications </w:t>
      </w:r>
      <w:r w:rsidR="00773C1C">
        <w:t>for</w:t>
      </w:r>
      <w:r>
        <w:t xml:space="preserve"> a single line. It</w:t>
      </w:r>
      <w:r w:rsidR="00773C1C">
        <w:t xml:space="preserve"> then itemizes</w:t>
      </w:r>
      <w:r>
        <w:t xml:space="preserve"> the model cells that</w:t>
      </w:r>
      <w:r w:rsidR="003C22FF">
        <w:t xml:space="preserve"> this line</w:t>
      </w:r>
      <w:r>
        <w:t xml:space="preserve"> intersect</w:t>
      </w:r>
      <w:r w:rsidR="003C22FF">
        <w:t>s</w:t>
      </w:r>
      <w:r w:rsidR="00D46071">
        <w:t>,</w:t>
      </w:r>
      <w:r>
        <w:t xml:space="preserve"> and lists the length of the line within each of these cells. This information can be useful when parameterizing model boundary conditions. In particular, the length of a line within each cell can be used to calculate</w:t>
      </w:r>
      <w:r w:rsidR="003C22FF">
        <w:t xml:space="preserve"> the </w:t>
      </w:r>
      <w:r>
        <w:t xml:space="preserve">conductance </w:t>
      </w:r>
      <w:r w:rsidR="003C22FF">
        <w:t>or a</w:t>
      </w:r>
      <w:r>
        <w:t xml:space="preserve"> drain, river, general head boundar</w:t>
      </w:r>
      <w:r w:rsidR="003C22FF">
        <w:t>y or</w:t>
      </w:r>
      <w:r>
        <w:t xml:space="preserve"> stream</w:t>
      </w:r>
      <w:r w:rsidR="003C22FF">
        <w:t xml:space="preserve"> </w:t>
      </w:r>
      <w:r w:rsidR="00773C1C">
        <w:t>boundary condition that occupies</w:t>
      </w:r>
      <w:r w:rsidR="003C22FF">
        <w:t xml:space="preserve"> the cell</w:t>
      </w:r>
      <w:r w:rsidR="00972DC7">
        <w:t xml:space="preserve"> from bed hydraulic conductivities and stream/drain feature widths</w:t>
      </w:r>
      <w:r>
        <w:t>.</w:t>
      </w:r>
    </w:p>
    <w:p w14:paraId="6922BFFE" w14:textId="2C4B023A" w:rsidR="00B502A2" w:rsidRDefault="00B502A2" w:rsidP="00AD04C1">
      <w:pPr>
        <w:pStyle w:val="Heading3"/>
      </w:pPr>
      <w:r>
        <w:t>6.2.2 Using VOROINTERSECT</w:t>
      </w:r>
    </w:p>
    <w:p w14:paraId="463A1A38" w14:textId="616FA35E" w:rsidR="00B502A2" w:rsidRDefault="00B502A2" w:rsidP="00B502A2">
      <w:r>
        <w:t>VOROINTERSECT begins execution by prompting for the name of a DISV file. The prompt is:</w:t>
      </w:r>
    </w:p>
    <w:p w14:paraId="013652C1" w14:textId="013C83A8" w:rsidR="00B502A2" w:rsidRPr="00B502A2" w:rsidRDefault="00B502A2" w:rsidP="00B502A2">
      <w:pPr>
        <w:rPr>
          <w:rFonts w:ascii="Courier New" w:hAnsi="Courier New" w:cs="Courier New"/>
        </w:rPr>
      </w:pPr>
      <w:r w:rsidRPr="00B502A2">
        <w:rPr>
          <w:rFonts w:ascii="Courier New" w:hAnsi="Courier New" w:cs="Courier New"/>
          <w:sz w:val="20"/>
          <w:szCs w:val="20"/>
        </w:rPr>
        <w:t xml:space="preserve"> Enter name of DISV file:</w:t>
      </w:r>
    </w:p>
    <w:p w14:paraId="00D83381" w14:textId="34159222" w:rsidR="00B502A2" w:rsidRDefault="00B502A2" w:rsidP="00B502A2">
      <w:r>
        <w:t xml:space="preserve">After reading and checking </w:t>
      </w:r>
      <w:r w:rsidR="00773C1C">
        <w:t>this</w:t>
      </w:r>
      <w:r>
        <w:t xml:space="preserve"> file, </w:t>
      </w:r>
      <w:r w:rsidR="00773C1C">
        <w:t>VOROINTERSECT</w:t>
      </w:r>
      <w:r w:rsidR="003C22FF">
        <w:t xml:space="preserve"> then</w:t>
      </w:r>
      <w:r>
        <w:t xml:space="preserve"> asks for the name of a BLN file. This BLN file should provide specifications for only a single line. If it provides specifications for more</w:t>
      </w:r>
      <w:r w:rsidR="003C22FF">
        <w:t xml:space="preserve"> than </w:t>
      </w:r>
      <w:r w:rsidR="00773C1C">
        <w:t>a single</w:t>
      </w:r>
      <w:r w:rsidR="003C22FF">
        <w:t xml:space="preserve"> line</w:t>
      </w:r>
      <w:r>
        <w:t xml:space="preserve">, those after the first </w:t>
      </w:r>
      <w:r w:rsidR="003C22FF">
        <w:t>are</w:t>
      </w:r>
      <w:r>
        <w:t xml:space="preserve"> ignored. </w:t>
      </w:r>
    </w:p>
    <w:p w14:paraId="3962EC1A" w14:textId="17230A15" w:rsidR="00B502A2" w:rsidRPr="00B502A2" w:rsidRDefault="00B502A2" w:rsidP="00B502A2">
      <w:pPr>
        <w:rPr>
          <w:rFonts w:ascii="Courier New" w:hAnsi="Courier New" w:cs="Courier New"/>
        </w:rPr>
      </w:pPr>
      <w:r w:rsidRPr="00B502A2">
        <w:rPr>
          <w:rFonts w:ascii="Courier New" w:hAnsi="Courier New" w:cs="Courier New"/>
          <w:sz w:val="20"/>
          <w:szCs w:val="20"/>
        </w:rPr>
        <w:t xml:space="preserve"> Enter name of BLN file containing specs for a single line:</w:t>
      </w:r>
    </w:p>
    <w:p w14:paraId="03700E36" w14:textId="359FD0B2" w:rsidR="00BE3BB2" w:rsidRDefault="00B502A2" w:rsidP="00BE3BB2">
      <w:r>
        <w:t>If any pair of subsequent points</w:t>
      </w:r>
      <w:r w:rsidR="00773C1C">
        <w:t xml:space="preserve"> that collectively define this line</w:t>
      </w:r>
      <w:r w:rsidR="003C22FF">
        <w:t xml:space="preserve"> coincide</w:t>
      </w:r>
      <w:r>
        <w:t xml:space="preserve"> (or are</w:t>
      </w:r>
      <w:r w:rsidR="003C22FF">
        <w:t xml:space="preserve"> extremely close</w:t>
      </w:r>
      <w:r>
        <w:t>), VOROINTERSECT inform</w:t>
      </w:r>
      <w:r w:rsidR="003C22FF">
        <w:t>s</w:t>
      </w:r>
      <w:r>
        <w:t xml:space="preserve"> </w:t>
      </w:r>
      <w:r w:rsidR="00773C1C">
        <w:t>the user</w:t>
      </w:r>
      <w:r>
        <w:t xml:space="preserve"> of this. It then cease</w:t>
      </w:r>
      <w:r w:rsidR="003C22FF">
        <w:t>s</w:t>
      </w:r>
      <w:r>
        <w:t xml:space="preserve"> execution with an</w:t>
      </w:r>
      <w:r w:rsidR="00773C1C">
        <w:t xml:space="preserve"> appropriate</w:t>
      </w:r>
      <w:r>
        <w:t xml:space="preserve"> error message.</w:t>
      </w:r>
    </w:p>
    <w:p w14:paraId="6EF2F013" w14:textId="17FBDE04" w:rsidR="00B502A2" w:rsidRDefault="00B502A2" w:rsidP="00BE3BB2">
      <w:r>
        <w:t>Finally VOROINTERSECT prompts for the name of the file that it must write. The prompt is:</w:t>
      </w:r>
    </w:p>
    <w:p w14:paraId="55CB79E7" w14:textId="03330D79" w:rsidR="00B502A2" w:rsidRPr="00972DC7" w:rsidRDefault="00B502A2" w:rsidP="00BE3BB2">
      <w:pPr>
        <w:rPr>
          <w:rFonts w:ascii="Courier New" w:hAnsi="Courier New" w:cs="Courier New"/>
          <w:sz w:val="24"/>
          <w:szCs w:val="24"/>
        </w:rPr>
      </w:pPr>
      <w:r w:rsidRPr="00972DC7">
        <w:rPr>
          <w:rFonts w:ascii="Courier New" w:hAnsi="Courier New" w:cs="Courier New"/>
          <w:sz w:val="20"/>
          <w:szCs w:val="20"/>
        </w:rPr>
        <w:t xml:space="preserve"> Enter name for output line-cell intersection file:</w:t>
      </w:r>
    </w:p>
    <w:p w14:paraId="037D9112" w14:textId="7EE19C24" w:rsidR="00B502A2" w:rsidRDefault="00F83BFE" w:rsidP="00BE3BB2">
      <w:r>
        <w:t xml:space="preserve">After informing </w:t>
      </w:r>
      <w:r w:rsidR="003C22FF">
        <w:t>you</w:t>
      </w:r>
      <w:r>
        <w:t xml:space="preserve"> that its output file has been written, VOROINTERSECT ceases execution.</w:t>
      </w:r>
    </w:p>
    <w:p w14:paraId="15AB1F34" w14:textId="749DC187" w:rsidR="00F83BFE" w:rsidRDefault="00F83BFE" w:rsidP="00BE3BB2">
      <w:r>
        <w:t>A small VOROINTERSECT output file is shown below.</w:t>
      </w:r>
    </w:p>
    <w:tbl>
      <w:tblPr>
        <w:tblStyle w:val="TableGrid"/>
        <w:tblW w:w="0" w:type="auto"/>
        <w:tblLook w:val="04A0" w:firstRow="1" w:lastRow="0" w:firstColumn="1" w:lastColumn="0" w:noHBand="0" w:noVBand="1"/>
      </w:tblPr>
      <w:tblGrid>
        <w:gridCol w:w="9016"/>
      </w:tblGrid>
      <w:tr w:rsidR="00F83BFE" w14:paraId="54EC8F73" w14:textId="77777777" w:rsidTr="00F83BFE">
        <w:trPr>
          <w:cantSplit/>
        </w:trPr>
        <w:tc>
          <w:tcPr>
            <w:tcW w:w="9016" w:type="dxa"/>
          </w:tcPr>
          <w:p w14:paraId="281D3EA1" w14:textId="6A22F17F"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lastRenderedPageBreak/>
              <w:t xml:space="preserve"> ICPL     Cell_area            Length_in_cell         Accum_length </w:t>
            </w:r>
            <w:r>
              <w:rPr>
                <w:rFonts w:ascii="Courier New" w:hAnsi="Courier New" w:cs="Courier New"/>
                <w:sz w:val="14"/>
                <w:szCs w:val="14"/>
              </w:rPr>
              <w:t xml:space="preserve">   </w:t>
            </w:r>
            <w:r w:rsidR="002D12C6">
              <w:rPr>
                <w:rFonts w:ascii="Courier New" w:hAnsi="Courier New" w:cs="Courier New"/>
                <w:sz w:val="14"/>
                <w:szCs w:val="14"/>
              </w:rPr>
              <w:t>C</w:t>
            </w:r>
            <w:r w:rsidRPr="00EC1953">
              <w:rPr>
                <w:rFonts w:ascii="Courier New" w:hAnsi="Courier New" w:cs="Courier New"/>
                <w:sz w:val="14"/>
                <w:szCs w:val="14"/>
              </w:rPr>
              <w:t>ell_boundary_intersections</w:t>
            </w:r>
          </w:p>
          <w:p w14:paraId="04F88055" w14:textId="3AC67D99"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616      259855.000            236.406652            118.203326               1</w:t>
            </w:r>
          </w:p>
          <w:p w14:paraId="4C5FE830" w14:textId="6BCD3524"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617      366037.824            586.956022            529.884663               2</w:t>
            </w:r>
          </w:p>
          <w:p w14:paraId="165B52D4" w14:textId="3A7C88C2"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618      136827.927            328.072966            987.399157               2</w:t>
            </w:r>
          </w:p>
          <w:p w14:paraId="48855D3E" w14:textId="56975CDB"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619      388445.522            612.766964            1457.81912               2</w:t>
            </w:r>
          </w:p>
          <w:p w14:paraId="3F56DF47" w14:textId="07D22A5C"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620      258382.663            467.772356            1998.08878               2</w:t>
            </w:r>
          </w:p>
          <w:p w14:paraId="02C072C6" w14:textId="24AFB502"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621      269229.775            485.894247            2474.92208               2</w:t>
            </w:r>
          </w:p>
          <w:p w14:paraId="2BFFD073" w14:textId="03BFE04D"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622      263368.468            485.236661            2960.48754               2</w:t>
            </w:r>
          </w:p>
          <w:p w14:paraId="0FECA04D" w14:textId="730CA3E4"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623      269499.706            489.032889            3447.62231               2</w:t>
            </w:r>
          </w:p>
          <w:p w14:paraId="03CE7042" w14:textId="46F84B54"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624      263740.748            487.342155            3935.80983               2</w:t>
            </w:r>
          </w:p>
          <w:p w14:paraId="21B555FE" w14:textId="3E6EA5C4"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625      270038.398            481.570286            4420.26605               2</w:t>
            </w:r>
          </w:p>
          <w:p w14:paraId="44B0A5B9" w14:textId="35DA1849"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626      258525.883            490.490672            4906.29653               2</w:t>
            </w:r>
          </w:p>
          <w:p w14:paraId="47D289BE" w14:textId="0AE27852"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627      271519.699            451.650485            5377.36711               2</w:t>
            </w:r>
          </w:p>
          <w:p w14:paraId="72FB0833" w14:textId="2D2EA66D"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628      382355.376            583.136510            5894.76061               2</w:t>
            </w:r>
          </w:p>
          <w:p w14:paraId="237685FD" w14:textId="71B365C2"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629      269700.360            445.682257            6409.16999               2</w:t>
            </w:r>
          </w:p>
          <w:p w14:paraId="14FEFF53" w14:textId="0A53AC3B"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630      403856.859            566.566069            6915.29416               2</w:t>
            </w:r>
          </w:p>
          <w:p w14:paraId="1595C069" w14:textId="47030483"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631      269082.413            435.877337            7416.51586               2</w:t>
            </w:r>
          </w:p>
          <w:p w14:paraId="2D034AE5" w14:textId="59D0EE74"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632      379193.984            592.264325            7930.58669               2</w:t>
            </w:r>
          </w:p>
          <w:p w14:paraId="725D095B" w14:textId="3F58C250"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633      142697.778            334.632136            8394.03492               2</w:t>
            </w:r>
          </w:p>
          <w:p w14:paraId="763CE3E9" w14:textId="4B235FA9"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634      387838.875            585.375652            8854.03881               2</w:t>
            </w:r>
          </w:p>
          <w:p w14:paraId="19006B97" w14:textId="2719C61D"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635      401059.405            600.249219            9446.85125               2</w:t>
            </w:r>
          </w:p>
          <w:p w14:paraId="402C42C4" w14:textId="22D219B5"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636      146145.855            334.629187            9914.29045               2</w:t>
            </w:r>
          </w:p>
          <w:p w14:paraId="7D0A3AE8" w14:textId="7131000E" w:rsidR="00EC1953" w:rsidRPr="00EC1953" w:rsidRDefault="00EC1953" w:rsidP="00EC1953">
            <w:pPr>
              <w:keepNext/>
              <w:jc w:val="left"/>
              <w:rPr>
                <w:rFonts w:ascii="Courier New" w:hAnsi="Courier New" w:cs="Courier New"/>
                <w:sz w:val="14"/>
                <w:szCs w:val="14"/>
              </w:rPr>
            </w:pPr>
            <w:r w:rsidRPr="00EC1953">
              <w:rPr>
                <w:rFonts w:ascii="Courier New" w:hAnsi="Courier New" w:cs="Courier New"/>
                <w:sz w:val="14"/>
                <w:szCs w:val="14"/>
              </w:rPr>
              <w:t xml:space="preserve"> 637      406534.511            618.981219            10391.0957               2</w:t>
            </w:r>
          </w:p>
          <w:p w14:paraId="079AB3B3" w14:textId="7FDC07FA" w:rsidR="00F83BFE" w:rsidRPr="00F83BFE" w:rsidRDefault="00EC1953" w:rsidP="00EC1953">
            <w:pPr>
              <w:keepNext/>
              <w:jc w:val="left"/>
              <w:rPr>
                <w:rFonts w:ascii="Courier New" w:hAnsi="Courier New" w:cs="Courier New"/>
                <w:sz w:val="16"/>
                <w:szCs w:val="16"/>
              </w:rPr>
            </w:pPr>
            <w:r w:rsidRPr="00EC1953">
              <w:rPr>
                <w:rFonts w:ascii="Courier New" w:hAnsi="Courier New" w:cs="Courier New"/>
                <w:sz w:val="14"/>
                <w:szCs w:val="14"/>
              </w:rPr>
              <w:t xml:space="preserve"> 638      271165.598            466.321160            10933.7468               2</w:t>
            </w:r>
            <w:r w:rsidR="00F83BFE" w:rsidRPr="00EC1953">
              <w:rPr>
                <w:rFonts w:ascii="Courier New" w:hAnsi="Courier New" w:cs="Courier New"/>
                <w:sz w:val="14"/>
                <w:szCs w:val="14"/>
              </w:rPr>
              <w:t xml:space="preserve"> </w:t>
            </w:r>
          </w:p>
        </w:tc>
      </w:tr>
    </w:tbl>
    <w:p w14:paraId="61BC8B21" w14:textId="77777777" w:rsidR="00BA3917" w:rsidRDefault="00F83BFE" w:rsidP="00F83BFE">
      <w:pPr>
        <w:pStyle w:val="Caption"/>
      </w:pPr>
      <w:r>
        <w:t>Figure 9. A small VOROINTERSECT output file.</w:t>
      </w:r>
    </w:p>
    <w:p w14:paraId="79088DFB" w14:textId="280B2D72" w:rsidR="003C22FF" w:rsidRDefault="00F83BFE" w:rsidP="00F83BFE">
      <w:r>
        <w:t xml:space="preserve">The first column of a VOROINTERSECT output file lists model cells that are intersected by the line. These are listed in increasing order of cell index (i.e. </w:t>
      </w:r>
      <w:r w:rsidR="00972DC7">
        <w:t>ICPL</w:t>
      </w:r>
      <w:r>
        <w:t xml:space="preserve"> index). </w:t>
      </w:r>
      <w:r w:rsidR="00AE2CAD">
        <w:t xml:space="preserve">The next column lists </w:t>
      </w:r>
      <w:r w:rsidR="00972DC7">
        <w:t xml:space="preserve">intersected </w:t>
      </w:r>
      <w:r w:rsidR="00AE2CAD">
        <w:t>cell areas</w:t>
      </w:r>
      <w:r w:rsidR="00972DC7">
        <w:t>,</w:t>
      </w:r>
      <w:r w:rsidR="00AE2CAD">
        <w:t xml:space="preserve"> while the</w:t>
      </w:r>
      <w:r w:rsidR="00972DC7">
        <w:t xml:space="preserve"> ensuing</w:t>
      </w:r>
      <w:r w:rsidR="00AE2CAD">
        <w:t xml:space="preserve"> column lists</w:t>
      </w:r>
      <w:r>
        <w:t xml:space="preserve"> </w:t>
      </w:r>
      <w:r w:rsidR="00AE2CAD">
        <w:t xml:space="preserve">line </w:t>
      </w:r>
      <w:r>
        <w:t>length</w:t>
      </w:r>
      <w:r w:rsidR="00AE2CAD">
        <w:t>s</w:t>
      </w:r>
      <w:r>
        <w:t xml:space="preserve"> within each cell.</w:t>
      </w:r>
      <w:r w:rsidR="00AE2CAD">
        <w:t xml:space="preserve"> The fourth column lists the “accumulated ling length”; this is further discussed below.</w:t>
      </w:r>
      <w:r>
        <w:t xml:space="preserve"> The </w:t>
      </w:r>
      <w:r w:rsidR="00AE2CAD">
        <w:t>fifth</w:t>
      </w:r>
      <w:r>
        <w:t xml:space="preserve"> column informs the user how many times the line intersects </w:t>
      </w:r>
      <w:r w:rsidR="003C22FF">
        <w:t>the polygonal boundary</w:t>
      </w:r>
      <w:r w:rsidR="00773C1C">
        <w:t xml:space="preserve"> of each cell</w:t>
      </w:r>
      <w:r>
        <w:t>. If a line intersects a cell boundary</w:t>
      </w:r>
      <w:r w:rsidR="003C22FF">
        <w:t xml:space="preserve"> only</w:t>
      </w:r>
      <w:r>
        <w:t xml:space="preserve"> once, this generally indicates that the line begins</w:t>
      </w:r>
      <w:r w:rsidR="00D46071">
        <w:t xml:space="preserve"> or ends</w:t>
      </w:r>
      <w:r>
        <w:t xml:space="preserve"> in the cell. If it intersects </w:t>
      </w:r>
      <w:r w:rsidR="003C22FF">
        <w:t>the</w:t>
      </w:r>
      <w:r w:rsidR="00773C1C">
        <w:t xml:space="preserve"> cell</w:t>
      </w:r>
      <w:r>
        <w:t xml:space="preserve"> boundary twice, this</w:t>
      </w:r>
      <w:r w:rsidR="003C22FF">
        <w:t xml:space="preserve"> generally</w:t>
      </w:r>
      <w:r>
        <w:t xml:space="preserve"> indicates that the line passes</w:t>
      </w:r>
      <w:r w:rsidR="003C22FF">
        <w:t xml:space="preserve"> </w:t>
      </w:r>
      <w:r>
        <w:t xml:space="preserve">through the cell. </w:t>
      </w:r>
    </w:p>
    <w:p w14:paraId="3B30C462" w14:textId="427EC0A9" w:rsidR="00F83BFE" w:rsidRDefault="003C22FF" w:rsidP="00F83BFE">
      <w:r>
        <w:t xml:space="preserve">Sometimes a line can pass through </w:t>
      </w:r>
      <w:r w:rsidR="00773C1C">
        <w:t>a</w:t>
      </w:r>
      <w:r>
        <w:t xml:space="preserve"> cell boundary</w:t>
      </w:r>
      <w:r w:rsidR="00773C1C">
        <w:t xml:space="preserve"> </w:t>
      </w:r>
      <w:r>
        <w:t>more than twice. This indicates that the line leaves the cell and then comes back into the cell again. This should be a relatively rare phenomenon</w:t>
      </w:r>
      <w:r w:rsidR="00972DC7">
        <w:t xml:space="preserve"> (and should be avoided if possible)</w:t>
      </w:r>
      <w:r>
        <w:t>. Perhaps a user needs to review the integrity of the line that is supplied in the BLN file</w:t>
      </w:r>
      <w:r w:rsidR="00773C1C">
        <w:t xml:space="preserve"> if this occurs</w:t>
      </w:r>
      <w:r>
        <w:t xml:space="preserve">. </w:t>
      </w:r>
      <w:r w:rsidR="00773C1C">
        <w:t>C</w:t>
      </w:r>
      <w:r>
        <w:t>alculation of total within-cell line length becomes difficult</w:t>
      </w:r>
      <w:r w:rsidR="00D46071" w:rsidRPr="00D46071">
        <w:t xml:space="preserve"> </w:t>
      </w:r>
      <w:r w:rsidR="00D46071">
        <w:t>under these circumstances;</w:t>
      </w:r>
      <w:r>
        <w:t xml:space="preserve"> VOROINTERSECT’s calculations are </w:t>
      </w:r>
      <w:r w:rsidR="00D46071">
        <w:t xml:space="preserve">then </w:t>
      </w:r>
      <w:r>
        <w:t>only approximate. Whenever it occurs, a warning message is written to the screen.</w:t>
      </w:r>
    </w:p>
    <w:p w14:paraId="12B8133B" w14:textId="15421238" w:rsidR="00AE2CAD" w:rsidRDefault="00F83BFE" w:rsidP="00F83BFE">
      <w:r>
        <w:t xml:space="preserve">The </w:t>
      </w:r>
      <w:r w:rsidR="00AE2CAD">
        <w:t>fourth</w:t>
      </w:r>
      <w:r>
        <w:t xml:space="preserve"> column of the VOROINTERSECT output file lists distance</w:t>
      </w:r>
      <w:r w:rsidR="00972DC7">
        <w:t>s</w:t>
      </w:r>
      <w:r w:rsidR="00D46071">
        <w:t xml:space="preserve"> (along the line)</w:t>
      </w:r>
      <w:r>
        <w:t xml:space="preserve"> from the start of the line to </w:t>
      </w:r>
      <w:r w:rsidR="00AE2CAD">
        <w:t xml:space="preserve">a point that is approximately half way between where </w:t>
      </w:r>
      <w:r w:rsidR="00972DC7">
        <w:t>the line</w:t>
      </w:r>
      <w:r w:rsidR="00AE2CAD">
        <w:t xml:space="preserve"> enters </w:t>
      </w:r>
      <w:r w:rsidR="00972DC7">
        <w:t>each</w:t>
      </w:r>
      <w:r w:rsidR="00AE2CAD">
        <w:t xml:space="preserve"> cell and</w:t>
      </w:r>
      <w:r w:rsidR="00972DC7">
        <w:t xml:space="preserve"> where it</w:t>
      </w:r>
      <w:r w:rsidR="00AE2CAD">
        <w:t xml:space="preserve"> leaves </w:t>
      </w:r>
      <w:r w:rsidR="00972DC7">
        <w:t>each</w:t>
      </w:r>
      <w:r w:rsidR="00AE2CAD">
        <w:t xml:space="preserve"> cell.</w:t>
      </w:r>
      <w:r>
        <w:t xml:space="preserve"> </w:t>
      </w:r>
      <w:r w:rsidR="00AE46CE">
        <w:t>Th</w:t>
      </w:r>
      <w:r w:rsidR="003C22FF">
        <w:t>ese distance</w:t>
      </w:r>
      <w:r w:rsidR="00773C1C">
        <w:t>s</w:t>
      </w:r>
      <w:r w:rsidR="00AE46CE">
        <w:t xml:space="preserve"> may prove useful for ordering purposes</w:t>
      </w:r>
      <w:r w:rsidR="00AE2CAD">
        <w:t xml:space="preserve">; they </w:t>
      </w:r>
      <w:r w:rsidR="00972DC7">
        <w:t>can</w:t>
      </w:r>
      <w:r w:rsidR="00AE2CAD">
        <w:t xml:space="preserve"> also</w:t>
      </w:r>
      <w:r w:rsidR="00972DC7">
        <w:t xml:space="preserve"> be</w:t>
      </w:r>
      <w:r w:rsidR="00AE2CAD">
        <w:t xml:space="preserve"> used by other utility programs which undertake linear interpolation</w:t>
      </w:r>
      <w:r w:rsidR="00972DC7">
        <w:t xml:space="preserve"> of model parameters along</w:t>
      </w:r>
      <w:r w:rsidR="00AE2CAD">
        <w:t xml:space="preserve"> a line</w:t>
      </w:r>
      <w:r w:rsidR="00AE46CE">
        <w:t xml:space="preserve">. </w:t>
      </w:r>
      <w:r w:rsidR="00972DC7">
        <w:t>(By the way, d</w:t>
      </w:r>
      <w:r w:rsidR="006054BB">
        <w:t xml:space="preserve">o not expect the accumulated length to equal the sum of entries in the “length_in_cell” column. </w:t>
      </w:r>
      <w:r w:rsidR="00C04A20">
        <w:t>C</w:t>
      </w:r>
      <w:r w:rsidR="00166505">
        <w:t>alculation</w:t>
      </w:r>
      <w:r w:rsidR="00C04A20">
        <w:t xml:space="preserve"> of this accumulated length</w:t>
      </w:r>
      <w:r w:rsidR="00166505">
        <w:t xml:space="preserve"> is geared towards linear interpolation down the line.</w:t>
      </w:r>
      <w:r w:rsidR="006054BB">
        <w:t xml:space="preserve"> However this does not compromise its use for ordering</w:t>
      </w:r>
      <w:r w:rsidR="00972DC7">
        <w:t xml:space="preserve"> of intersected cells.)</w:t>
      </w:r>
    </w:p>
    <w:p w14:paraId="15009AF2" w14:textId="50D29657" w:rsidR="00F83BFE" w:rsidRDefault="00D46071" w:rsidP="00F83BFE">
      <w:r>
        <w:t>As stated above, c</w:t>
      </w:r>
      <w:r w:rsidR="00AE46CE">
        <w:t xml:space="preserve">ell indices are provided in increasing order in </w:t>
      </w:r>
      <w:r>
        <w:t>a</w:t>
      </w:r>
      <w:r w:rsidR="00AE46CE">
        <w:t xml:space="preserve"> VOROINTERSECT output file. This reflects the manner in which line-polygon intersection information is processed </w:t>
      </w:r>
      <w:r w:rsidR="00773C1C">
        <w:t>by</w:t>
      </w:r>
      <w:r w:rsidR="00AE46CE">
        <w:t xml:space="preserve"> VOROINTERSECT. Unfortunately, however, this does not allow a user to understand the order in which model cells are </w:t>
      </w:r>
      <w:r>
        <w:t>encountered</w:t>
      </w:r>
      <w:r w:rsidR="00AE46CE">
        <w:t xml:space="preserve"> by the line. If the contents of a VOROINTERSECT output file are imported into a spreadsheet</w:t>
      </w:r>
      <w:r>
        <w:t>,</w:t>
      </w:r>
      <w:r w:rsidR="00AE46CE">
        <w:t xml:space="preserve"> and</w:t>
      </w:r>
      <w:r w:rsidR="003C22FF">
        <w:t xml:space="preserve"> then</w:t>
      </w:r>
      <w:r w:rsidR="00AE46CE">
        <w:t xml:space="preserve"> ordered by </w:t>
      </w:r>
      <w:r w:rsidR="003C22FF">
        <w:t>values in the</w:t>
      </w:r>
      <w:r w:rsidR="00AE46CE">
        <w:t xml:space="preserve"> </w:t>
      </w:r>
      <w:r w:rsidR="00C04A20">
        <w:t>“accum_length”</w:t>
      </w:r>
      <w:r w:rsidR="00AE46CE">
        <w:t xml:space="preserve"> column, </w:t>
      </w:r>
      <w:r w:rsidR="00C827F8">
        <w:t xml:space="preserve">the order of cell intersection by the line </w:t>
      </w:r>
      <w:r w:rsidR="00773C1C">
        <w:t>becomes clear</w:t>
      </w:r>
      <w:r w:rsidR="00C827F8">
        <w:t>.</w:t>
      </w:r>
    </w:p>
    <w:p w14:paraId="49B29EB7" w14:textId="7B1C1EF9" w:rsidR="00AD04C1" w:rsidRDefault="00AD04C1" w:rsidP="00AD04C1">
      <w:pPr>
        <w:pStyle w:val="Heading2"/>
      </w:pPr>
      <w:r>
        <w:lastRenderedPageBreak/>
        <w:t>6.3 VOROADDLAY</w:t>
      </w:r>
    </w:p>
    <w:p w14:paraId="413C0681" w14:textId="0B73EA1D" w:rsidR="00AD04C1" w:rsidRDefault="00AD04C1" w:rsidP="00AD04C1">
      <w:pPr>
        <w:pStyle w:val="Heading3"/>
      </w:pPr>
      <w:r>
        <w:t>6.3.1 What VOROADDLAY Does</w:t>
      </w:r>
    </w:p>
    <w:p w14:paraId="1E166E6C" w14:textId="60421FF8" w:rsidR="00AD04C1" w:rsidRDefault="00AD04C1" w:rsidP="00AD04C1">
      <w:r>
        <w:t>VOROADDLAY reads a tabular</w:t>
      </w:r>
      <w:r w:rsidR="00706F08">
        <w:t xml:space="preserve"> (i.e. columnar)</w:t>
      </w:r>
      <w:r>
        <w:t xml:space="preserve"> data file. Entries within this file should be space-delimited; ideally columns should be vertical and neat. One of the columns in this file should have an “ICPL” header while another column should possess an “ELEVATION” header. (Case does not matter.</w:t>
      </w:r>
      <w:r w:rsidR="005C1EA3">
        <w:t xml:space="preserve"> Furthermore, not every ICPL index needs to be represented in this file.</w:t>
      </w:r>
      <w:r>
        <w:t>) VOROADDLAY</w:t>
      </w:r>
      <w:r w:rsidR="0074752B">
        <w:t xml:space="preserve"> writes a new file in which another column is added to the columns of the original file</w:t>
      </w:r>
      <w:r>
        <w:t>. This column is labelled “LAYER”. This</w:t>
      </w:r>
      <w:r w:rsidR="004271BA">
        <w:t xml:space="preserve"> column</w:t>
      </w:r>
      <w:r>
        <w:t xml:space="preserve"> contains the layer to which each row of the file pertains</w:t>
      </w:r>
      <w:r w:rsidR="004271BA">
        <w:t xml:space="preserve"> (each row is ICPL-specific)</w:t>
      </w:r>
      <w:r>
        <w:t>.</w:t>
      </w:r>
    </w:p>
    <w:p w14:paraId="460C3C3C" w14:textId="77777777" w:rsidR="00AD04C1" w:rsidRDefault="00AD04C1" w:rsidP="00AD04C1">
      <w:r>
        <w:t>VOROADDLAY calculates the layer that corresponds to a particular elevation by reading bottom elevation arrays pertaining to a MODFLOW 6 model. It is assumed that:</w:t>
      </w:r>
    </w:p>
    <w:p w14:paraId="6DE55AA5" w14:textId="77777777" w:rsidR="00AD04C1" w:rsidRDefault="00AD04C1" w:rsidP="00AD04C1">
      <w:pPr>
        <w:pStyle w:val="ListParagraph"/>
        <w:numPr>
          <w:ilvl w:val="0"/>
          <w:numId w:val="23"/>
        </w:numPr>
      </w:pPr>
      <w:r>
        <w:t xml:space="preserve">Bottom elevations for each layer are housed in a separate file; </w:t>
      </w:r>
    </w:p>
    <w:p w14:paraId="5CC2A872" w14:textId="605E9407" w:rsidR="00AD04C1" w:rsidRDefault="00AD04C1" w:rsidP="00AD04C1">
      <w:pPr>
        <w:pStyle w:val="ListParagraph"/>
        <w:numPr>
          <w:ilvl w:val="0"/>
          <w:numId w:val="23"/>
        </w:numPr>
      </w:pPr>
      <w:r>
        <w:t>These files are named according</w:t>
      </w:r>
      <w:r w:rsidR="00C96DE5">
        <w:t xml:space="preserve"> to</w:t>
      </w:r>
      <w:r>
        <w:t xml:space="preserve"> </w:t>
      </w:r>
      <w:r w:rsidR="0074752B">
        <w:t>the</w:t>
      </w:r>
      <w:r>
        <w:t xml:space="preserve"> protocol </w:t>
      </w:r>
      <w:r>
        <w:rPr>
          <w:i/>
          <w:iCs/>
        </w:rPr>
        <w:t>basenameN.ext</w:t>
      </w:r>
      <w:r>
        <w:t xml:space="preserve"> where </w:t>
      </w:r>
      <w:r w:rsidRPr="0074752B">
        <w:rPr>
          <w:i/>
          <w:iCs/>
        </w:rPr>
        <w:t>N</w:t>
      </w:r>
      <w:r>
        <w:t xml:space="preserve"> ranges from 0 to NLAY (the number of layers in the model). </w:t>
      </w:r>
      <w:r>
        <w:rPr>
          <w:i/>
          <w:iCs/>
        </w:rPr>
        <w:t>basename</w:t>
      </w:r>
      <w:r>
        <w:t xml:space="preserve"> and </w:t>
      </w:r>
      <w:r>
        <w:rPr>
          <w:i/>
          <w:iCs/>
        </w:rPr>
        <w:t>ext</w:t>
      </w:r>
      <w:r>
        <w:t xml:space="preserve"> are supplied by the user. </w:t>
      </w:r>
      <w:r>
        <w:rPr>
          <w:i/>
          <w:iCs/>
        </w:rPr>
        <w:t xml:space="preserve">N </w:t>
      </w:r>
      <w:r>
        <w:t xml:space="preserve"> ranges from 0 (the bottom of layer zero is the top of the model) to </w:t>
      </w:r>
      <w:r>
        <w:rPr>
          <w:i/>
          <w:iCs/>
        </w:rPr>
        <w:t>NLAY</w:t>
      </w:r>
      <w:r>
        <w:t>.</w:t>
      </w:r>
    </w:p>
    <w:p w14:paraId="3B7E032C" w14:textId="60EDC118" w:rsidR="00AD04C1" w:rsidRDefault="00AD04C1" w:rsidP="00AD04C1">
      <w:r>
        <w:t xml:space="preserve">Layer-specific bottom elevation array files such as these </w:t>
      </w:r>
      <w:r w:rsidR="0074752B">
        <w:t>can be</w:t>
      </w:r>
      <w:r>
        <w:t xml:space="preserve"> read by MODFLOW 6 using its OPEN/CLOSE functionality</w:t>
      </w:r>
      <w:r w:rsidR="004271BA">
        <w:t>; files are cited in a model’s DISV file.</w:t>
      </w:r>
      <w:r>
        <w:t xml:space="preserve"> </w:t>
      </w:r>
      <w:r w:rsidR="00461A9F">
        <w:t>Numbers are read from these</w:t>
      </w:r>
      <w:r w:rsidR="004271BA">
        <w:t xml:space="preserve"> external array</w:t>
      </w:r>
      <w:r w:rsidR="00461A9F">
        <w:t xml:space="preserve"> files using so-called “free-field” protocol. </w:t>
      </w:r>
      <w:r w:rsidR="0074752B">
        <w:t xml:space="preserve">This protocol allows numbers to be arranged </w:t>
      </w:r>
      <w:r w:rsidR="00461A9F">
        <w:t>one-to-a-line</w:t>
      </w:r>
      <w:r w:rsidR="0074752B">
        <w:t>; the file should contain no</w:t>
      </w:r>
      <w:r w:rsidR="00461A9F">
        <w:t xml:space="preserve"> header. However</w:t>
      </w:r>
      <w:r w:rsidR="004271BA">
        <w:t xml:space="preserve"> the</w:t>
      </w:r>
      <w:r w:rsidR="00461A9F">
        <w:t xml:space="preserve"> free-field </w:t>
      </w:r>
      <w:r w:rsidR="004271BA">
        <w:t>protocol</w:t>
      </w:r>
      <w:r w:rsidR="0074752B">
        <w:t xml:space="preserve"> also</w:t>
      </w:r>
      <w:r w:rsidR="00461A9F">
        <w:t xml:space="preserve"> allows many numbers</w:t>
      </w:r>
      <w:r w:rsidR="0074752B">
        <w:t xml:space="preserve"> to occupy</w:t>
      </w:r>
      <w:r w:rsidR="00461A9F">
        <w:t xml:space="preserve"> a single line, with lines wrapping to the next line intermittently.</w:t>
      </w:r>
    </w:p>
    <w:p w14:paraId="60DD7E7D" w14:textId="79397AED" w:rsidR="00461A9F" w:rsidRDefault="00461A9F" w:rsidP="00461A9F">
      <w:pPr>
        <w:pStyle w:val="Heading3"/>
      </w:pPr>
      <w:r>
        <w:t>6.3.2 Using VOROADDLAY</w:t>
      </w:r>
    </w:p>
    <w:p w14:paraId="540FC7DF" w14:textId="21D374EB" w:rsidR="00461A9F" w:rsidRDefault="00461A9F" w:rsidP="00461A9F">
      <w:r>
        <w:t>VOROADDLAY begins execution by asking for the name of a MODFLOW 6 DISV file. The prompt is:</w:t>
      </w:r>
    </w:p>
    <w:p w14:paraId="513A7E26" w14:textId="5013FCAA" w:rsidR="00461A9F" w:rsidRPr="00461A9F" w:rsidRDefault="00461A9F" w:rsidP="00461A9F">
      <w:pPr>
        <w:rPr>
          <w:rFonts w:ascii="Courier New" w:hAnsi="Courier New" w:cs="Courier New"/>
        </w:rPr>
      </w:pPr>
      <w:r w:rsidRPr="00461A9F">
        <w:rPr>
          <w:rFonts w:ascii="Courier New" w:hAnsi="Courier New" w:cs="Courier New"/>
          <w:sz w:val="20"/>
          <w:szCs w:val="20"/>
        </w:rPr>
        <w:t xml:space="preserve"> Enter name of DISV file:</w:t>
      </w:r>
    </w:p>
    <w:p w14:paraId="13376B17" w14:textId="2513ECBC" w:rsidR="00461A9F" w:rsidRDefault="00461A9F" w:rsidP="00461A9F">
      <w:r>
        <w:t xml:space="preserve">VOROADDLAY reads the number of layers (i.e. NLAY) and the number of cells per layer (i.e. NCPL) from the DIMENSIONS block of this file. </w:t>
      </w:r>
    </w:p>
    <w:p w14:paraId="70204B0C" w14:textId="3DE48DAF" w:rsidR="00461A9F" w:rsidRDefault="00461A9F" w:rsidP="00461A9F">
      <w:r>
        <w:t>Next it asks:</w:t>
      </w:r>
    </w:p>
    <w:p w14:paraId="49C9916B" w14:textId="43BC9917" w:rsidR="00461A9F" w:rsidRPr="00461A9F" w:rsidRDefault="00461A9F" w:rsidP="00461A9F">
      <w:pPr>
        <w:rPr>
          <w:rFonts w:ascii="Courier New" w:hAnsi="Courier New" w:cs="Courier New"/>
        </w:rPr>
      </w:pPr>
      <w:r w:rsidRPr="00461A9F">
        <w:rPr>
          <w:rFonts w:ascii="Courier New" w:hAnsi="Courier New" w:cs="Courier New"/>
          <w:sz w:val="20"/>
          <w:szCs w:val="20"/>
        </w:rPr>
        <w:t xml:space="preserve"> Enter filename base of bottom elevation arrays:</w:t>
      </w:r>
    </w:p>
    <w:p w14:paraId="332AE5BC" w14:textId="2C8F3FC9" w:rsidR="00461A9F" w:rsidRDefault="00461A9F" w:rsidP="00461A9F">
      <w:r>
        <w:t>and then:</w:t>
      </w:r>
    </w:p>
    <w:p w14:paraId="56156EE9" w14:textId="2E6673AE" w:rsidR="00461A9F" w:rsidRPr="00461A9F" w:rsidRDefault="00461A9F" w:rsidP="00461A9F">
      <w:pPr>
        <w:rPr>
          <w:rFonts w:ascii="Courier New" w:hAnsi="Courier New" w:cs="Courier New"/>
          <w:sz w:val="24"/>
          <w:szCs w:val="24"/>
        </w:rPr>
      </w:pPr>
      <w:r w:rsidRPr="00461A9F">
        <w:rPr>
          <w:rFonts w:ascii="Courier New" w:hAnsi="Courier New" w:cs="Courier New"/>
          <w:sz w:val="20"/>
          <w:szCs w:val="20"/>
        </w:rPr>
        <w:t xml:space="preserve"> Enter filename extension (&lt;Enter&gt; if ".ref"):</w:t>
      </w:r>
    </w:p>
    <w:p w14:paraId="41278193" w14:textId="23041C1E" w:rsidR="00F83BFE" w:rsidRDefault="00461A9F" w:rsidP="00F83BFE">
      <w:r>
        <w:t xml:space="preserve">Suppose that the response to the first of the above prompts is “bottom” and that the response to the second of the above prompts is “ref”. Suppose also that a model has 3 layers. Then VOROADDLAY will read files </w:t>
      </w:r>
      <w:r w:rsidRPr="00461A9F">
        <w:rPr>
          <w:i/>
          <w:iCs/>
        </w:rPr>
        <w:t>bottom0.ref</w:t>
      </w:r>
      <w:r>
        <w:t xml:space="preserve">, </w:t>
      </w:r>
      <w:r w:rsidRPr="00461A9F">
        <w:rPr>
          <w:i/>
          <w:iCs/>
        </w:rPr>
        <w:t>bottom1.ref</w:t>
      </w:r>
      <w:r>
        <w:t xml:space="preserve">, </w:t>
      </w:r>
      <w:r w:rsidRPr="00461A9F">
        <w:rPr>
          <w:i/>
          <w:iCs/>
        </w:rPr>
        <w:t xml:space="preserve">bottom2.ref </w:t>
      </w:r>
      <w:r>
        <w:t xml:space="preserve">and </w:t>
      </w:r>
      <w:r w:rsidRPr="00461A9F">
        <w:rPr>
          <w:i/>
          <w:iCs/>
        </w:rPr>
        <w:t>bottom3.ref</w:t>
      </w:r>
      <w:r w:rsidR="00C70202">
        <w:t xml:space="preserve"> to obtain elevations of the top of the model, and the bottoms of layers 1 to 3 respectively. If the response to the second of the above prompts is “dat”, then </w:t>
      </w:r>
      <w:r w:rsidR="00C80EB0">
        <w:t xml:space="preserve">layer bottom elevations will be read from files </w:t>
      </w:r>
      <w:r w:rsidR="00C80EB0">
        <w:rPr>
          <w:i/>
          <w:iCs/>
        </w:rPr>
        <w:t>bottom0.dat</w:t>
      </w:r>
      <w:r w:rsidR="00C80EB0">
        <w:t xml:space="preserve">, </w:t>
      </w:r>
      <w:r w:rsidR="00C80EB0">
        <w:rPr>
          <w:i/>
          <w:iCs/>
        </w:rPr>
        <w:t>bottom1.dat</w:t>
      </w:r>
      <w:r w:rsidR="00C80EB0">
        <w:t xml:space="preserve">, </w:t>
      </w:r>
      <w:r w:rsidR="00C80EB0">
        <w:rPr>
          <w:i/>
          <w:iCs/>
        </w:rPr>
        <w:t>bottom2.dat</w:t>
      </w:r>
      <w:r w:rsidR="00C80EB0">
        <w:t xml:space="preserve"> and </w:t>
      </w:r>
      <w:r w:rsidR="00C80EB0">
        <w:rPr>
          <w:i/>
          <w:iCs/>
        </w:rPr>
        <w:t>bottom3.dat</w:t>
      </w:r>
      <w:r w:rsidR="00C80EB0">
        <w:t>.</w:t>
      </w:r>
    </w:p>
    <w:p w14:paraId="6A72861C" w14:textId="58633E0C" w:rsidR="00C80EB0" w:rsidRDefault="00C80EB0" w:rsidP="00F83BFE">
      <w:r>
        <w:t>After it has read these files, VOROADDLAY asks:</w:t>
      </w:r>
    </w:p>
    <w:p w14:paraId="0BAAB073" w14:textId="5B1A5695" w:rsidR="00C80EB0" w:rsidRPr="004271BA" w:rsidRDefault="00C80EB0" w:rsidP="00F83BFE">
      <w:pPr>
        <w:rPr>
          <w:rFonts w:ascii="Courier New" w:hAnsi="Courier New" w:cs="Courier New"/>
          <w:sz w:val="20"/>
          <w:szCs w:val="20"/>
        </w:rPr>
      </w:pPr>
      <w:r w:rsidRPr="004271BA">
        <w:rPr>
          <w:rFonts w:ascii="Courier New" w:hAnsi="Courier New" w:cs="Courier New"/>
          <w:sz w:val="20"/>
          <w:szCs w:val="20"/>
        </w:rPr>
        <w:t xml:space="preserve"> Enter name of existing tabular data file:</w:t>
      </w:r>
    </w:p>
    <w:p w14:paraId="6FF7EEDB" w14:textId="09508C03" w:rsidR="00491F07" w:rsidRDefault="00491F07" w:rsidP="00F83BFE">
      <w:r>
        <w:lastRenderedPageBreak/>
        <w:t>As discussed above, the contents of this file should be arranged in columns. Each column should possess a header. One of these headers should be ICPL and another header should be ELEVATION.  Next VOROADDLAY asks for the file that it should write. The prompt is:</w:t>
      </w:r>
    </w:p>
    <w:p w14:paraId="1C21DDA1" w14:textId="4F2A5C3B" w:rsidR="00491F07" w:rsidRPr="004271BA" w:rsidRDefault="00C548B4" w:rsidP="00F83BFE">
      <w:pPr>
        <w:rPr>
          <w:rFonts w:ascii="Courier New" w:hAnsi="Courier New" w:cs="Courier New"/>
          <w:sz w:val="24"/>
          <w:szCs w:val="24"/>
        </w:rPr>
      </w:pPr>
      <w:r w:rsidRPr="004271BA">
        <w:rPr>
          <w:rFonts w:ascii="Courier New" w:hAnsi="Courier New" w:cs="Courier New"/>
          <w:sz w:val="20"/>
          <w:szCs w:val="20"/>
        </w:rPr>
        <w:t xml:space="preserve"> Enter name for new tabular data file:</w:t>
      </w:r>
    </w:p>
    <w:p w14:paraId="2FE06909" w14:textId="7CF556E6" w:rsidR="00C548B4" w:rsidRDefault="00C548B4" w:rsidP="00F83BFE">
      <w:r>
        <w:t xml:space="preserve">VOROGRIDGEN then reads the existing tabular data file and writes the new one. The new </w:t>
      </w:r>
      <w:r w:rsidR="004271BA">
        <w:t>file</w:t>
      </w:r>
      <w:r>
        <w:t xml:space="preserve"> is identical to the old one except for the addition of the new column. </w:t>
      </w:r>
      <w:r w:rsidR="004271BA">
        <w:t>The new</w:t>
      </w:r>
      <w:r>
        <w:t xml:space="preserve"> column heade</w:t>
      </w:r>
      <w:r w:rsidR="004271BA">
        <w:t>r is</w:t>
      </w:r>
      <w:r>
        <w:t xml:space="preserve"> “LAYER”. </w:t>
      </w:r>
    </w:p>
    <w:p w14:paraId="09D69851" w14:textId="41DDCB5A" w:rsidR="00C548B4" w:rsidRDefault="00C548B4" w:rsidP="00F83BFE">
      <w:r>
        <w:t>Note the following:</w:t>
      </w:r>
    </w:p>
    <w:p w14:paraId="4563527F" w14:textId="4CC77BD1" w:rsidR="00C548B4" w:rsidRDefault="00C548B4" w:rsidP="00C548B4">
      <w:pPr>
        <w:pStyle w:val="ListParagraph"/>
        <w:numPr>
          <w:ilvl w:val="0"/>
          <w:numId w:val="24"/>
        </w:numPr>
      </w:pPr>
      <w:r>
        <w:t>If the elevation of a cell is above the top of a model, then it is assigned to layer 1.</w:t>
      </w:r>
    </w:p>
    <w:p w14:paraId="5C511F83" w14:textId="6E9260D3" w:rsidR="00C548B4" w:rsidRDefault="00C548B4" w:rsidP="00C548B4">
      <w:pPr>
        <w:pStyle w:val="ListParagraph"/>
        <w:numPr>
          <w:ilvl w:val="0"/>
          <w:numId w:val="24"/>
        </w:numPr>
      </w:pPr>
      <w:r>
        <w:t xml:space="preserve">If the elevation of a cell is below the </w:t>
      </w:r>
      <w:r w:rsidR="0074752B">
        <w:t>base</w:t>
      </w:r>
      <w:r>
        <w:t xml:space="preserve"> of the bottom layer of </w:t>
      </w:r>
      <w:r w:rsidR="004271BA">
        <w:t>a</w:t>
      </w:r>
      <w:r>
        <w:t xml:space="preserve"> model</w:t>
      </w:r>
      <w:r w:rsidR="0074752B">
        <w:t>,</w:t>
      </w:r>
      <w:r>
        <w:t xml:space="preserve"> then VOROADDLAY ceases execution with an appropriate error message.</w:t>
      </w:r>
    </w:p>
    <w:p w14:paraId="785EF840" w14:textId="345183A4" w:rsidR="005C1EA3" w:rsidRDefault="005C1EA3" w:rsidP="005C1EA3">
      <w:pPr>
        <w:pStyle w:val="Heading2"/>
      </w:pPr>
      <w:r>
        <w:t>6.4 VOROADDCOL</w:t>
      </w:r>
    </w:p>
    <w:p w14:paraId="010DF76A" w14:textId="42F8BB16" w:rsidR="005C1EA3" w:rsidRDefault="005C1EA3" w:rsidP="005C1EA3">
      <w:pPr>
        <w:pStyle w:val="Heading3"/>
      </w:pPr>
      <w:r>
        <w:t>6.4.1 What VOROADDCOL Does</w:t>
      </w:r>
    </w:p>
    <w:p w14:paraId="6D40CDC3" w14:textId="151829BF" w:rsidR="00706F08" w:rsidRDefault="005C1EA3" w:rsidP="005C1EA3">
      <w:r>
        <w:t xml:space="preserve">VOROADDCOL reads a </w:t>
      </w:r>
      <w:r w:rsidR="00F56D0F">
        <w:t xml:space="preserve">tabular (i.e. </w:t>
      </w:r>
      <w:r w:rsidR="00706F08">
        <w:t>columnar</w:t>
      </w:r>
      <w:r w:rsidR="00F56D0F">
        <w:t>)</w:t>
      </w:r>
      <w:r>
        <w:t xml:space="preserve"> data file</w:t>
      </w:r>
      <w:r w:rsidR="00706F08">
        <w:t>. One of its columns should</w:t>
      </w:r>
      <w:r>
        <w:t xml:space="preserve"> provide ICPL cell indices of a DISV grid. Not all ICPL indices need to be represented in this file</w:t>
      </w:r>
      <w:r w:rsidR="00706F08">
        <w:t>; nor do ICPL indices need to be in the correct order</w:t>
      </w:r>
      <w:r>
        <w:t xml:space="preserve">. </w:t>
      </w:r>
    </w:p>
    <w:p w14:paraId="1077D159" w14:textId="15107666" w:rsidR="005C1EA3" w:rsidRDefault="005C1EA3" w:rsidP="005C1EA3">
      <w:r>
        <w:t>VOROADDCOL adds another column to this file. The name of this column is provided by the user. The value that is associated with a particular cell</w:t>
      </w:r>
      <w:r w:rsidR="00F56D0F">
        <w:t xml:space="preserve"> in this new column</w:t>
      </w:r>
      <w:r>
        <w:t xml:space="preserve"> is read from a </w:t>
      </w:r>
      <w:r w:rsidR="00B17EB1">
        <w:t>“</w:t>
      </w:r>
      <w:r>
        <w:t>layer data array</w:t>
      </w:r>
      <w:r w:rsidR="00B17EB1">
        <w:t>”</w:t>
      </w:r>
      <w:r>
        <w:t>. Th</w:t>
      </w:r>
      <w:r w:rsidR="00706F08">
        <w:t xml:space="preserve">e </w:t>
      </w:r>
      <w:r>
        <w:t>file</w:t>
      </w:r>
      <w:r w:rsidR="00706F08">
        <w:t xml:space="preserve"> </w:t>
      </w:r>
      <w:r w:rsidR="00B17EB1">
        <w:t>from which this array is read hosts</w:t>
      </w:r>
      <w:r>
        <w:t xml:space="preserve"> real numbers. It is a file that can be read using MODFLOW 6 “OPEN/CLOSE” functionality. </w:t>
      </w:r>
      <w:r w:rsidR="00706F08">
        <w:t xml:space="preserve">A total of </w:t>
      </w:r>
      <w:r>
        <w:t xml:space="preserve">NCPL </w:t>
      </w:r>
      <w:r w:rsidR="00706F08">
        <w:t xml:space="preserve">different </w:t>
      </w:r>
      <w:r>
        <w:t>numbers must reside in this file in ICPL order, where NCPL is the number of nodes in a layer of a DISV grid. Th</w:t>
      </w:r>
      <w:r w:rsidR="00F56D0F">
        <w:t>is layer data array</w:t>
      </w:r>
      <w:r>
        <w:t xml:space="preserve"> file must contain no header. Numbers</w:t>
      </w:r>
      <w:r w:rsidR="00706F08">
        <w:t xml:space="preserve"> should be readable</w:t>
      </w:r>
      <w:r>
        <w:t xml:space="preserve"> using the free-field protocol. That is, they </w:t>
      </w:r>
      <w:r w:rsidR="00706F08">
        <w:t>can be</w:t>
      </w:r>
      <w:r>
        <w:t xml:space="preserve"> delimited by spaces, commas, tab or new lines (including a mixture of all of these).</w:t>
      </w:r>
    </w:p>
    <w:p w14:paraId="251A0069" w14:textId="32FE33C5" w:rsidR="005C1EA3" w:rsidRDefault="00B53846" w:rsidP="00B53846">
      <w:pPr>
        <w:pStyle w:val="Heading3"/>
      </w:pPr>
      <w:r>
        <w:t>6.4.2 Using VOROADDCOL</w:t>
      </w:r>
    </w:p>
    <w:p w14:paraId="018B06FD" w14:textId="56830568" w:rsidR="00B53846" w:rsidRDefault="00B53846" w:rsidP="00B53846">
      <w:r>
        <w:t>VOROADDCOL begins execution by asking for the name of a DISV file. It obtains a value for NCPL (i.e. the number of cells that occupy a model layer) from this file. The prompt is:</w:t>
      </w:r>
    </w:p>
    <w:p w14:paraId="124045E2" w14:textId="02CA1E22" w:rsidR="00B53846" w:rsidRPr="00B53846" w:rsidRDefault="00B53846" w:rsidP="00B53846">
      <w:pPr>
        <w:rPr>
          <w:rFonts w:ascii="Courier New" w:hAnsi="Courier New" w:cs="Courier New"/>
        </w:rPr>
      </w:pPr>
      <w:r w:rsidRPr="00B53846">
        <w:rPr>
          <w:rFonts w:ascii="Courier New" w:hAnsi="Courier New" w:cs="Courier New"/>
          <w:sz w:val="20"/>
          <w:szCs w:val="20"/>
        </w:rPr>
        <w:t xml:space="preserve"> Enter name of DISV file:</w:t>
      </w:r>
    </w:p>
    <w:p w14:paraId="7DC4D270" w14:textId="1583D65B" w:rsidR="00B53846" w:rsidRDefault="00B53846" w:rsidP="00B53846">
      <w:r>
        <w:t>Next it asks for the</w:t>
      </w:r>
      <w:r w:rsidR="00B17EB1">
        <w:t xml:space="preserve"> name of the</w:t>
      </w:r>
      <w:r>
        <w:t xml:space="preserve"> tabular data file that it should read. Ideally, columns within this file should be space-delimited and arranged neatly. The first line should be occupied by column headers, one of which should be “ICPL” (upper or lower case).</w:t>
      </w:r>
    </w:p>
    <w:p w14:paraId="2F5E7030" w14:textId="04F66DC0" w:rsidR="00B53846" w:rsidRPr="00B53846" w:rsidRDefault="00B53846" w:rsidP="00B53846">
      <w:pPr>
        <w:rPr>
          <w:rFonts w:ascii="Courier New" w:hAnsi="Courier New" w:cs="Courier New"/>
        </w:rPr>
      </w:pPr>
      <w:r w:rsidRPr="00B53846">
        <w:rPr>
          <w:rFonts w:ascii="Courier New" w:hAnsi="Courier New" w:cs="Courier New"/>
          <w:sz w:val="20"/>
          <w:szCs w:val="20"/>
        </w:rPr>
        <w:t xml:space="preserve"> Enter name of existing tabular data file:</w:t>
      </w:r>
    </w:p>
    <w:p w14:paraId="18DA2CD4" w14:textId="2BFE654A" w:rsidR="00B53846" w:rsidRDefault="00B53846" w:rsidP="00B53846">
      <w:r>
        <w:t>Next VOROADDCOL prompts for the name of a file that contains NCPL entries, one for each cell in a model layer. This file must contain no header. Entries must be readable using the free-field protocol.</w:t>
      </w:r>
    </w:p>
    <w:p w14:paraId="68D12752" w14:textId="443994D3" w:rsidR="00B53846" w:rsidRPr="00B53846" w:rsidRDefault="00B53846" w:rsidP="00B53846">
      <w:pPr>
        <w:rPr>
          <w:rFonts w:ascii="Courier New" w:hAnsi="Courier New" w:cs="Courier New"/>
        </w:rPr>
      </w:pPr>
      <w:r w:rsidRPr="00B53846">
        <w:rPr>
          <w:rFonts w:ascii="Courier New" w:hAnsi="Courier New" w:cs="Courier New"/>
          <w:sz w:val="20"/>
          <w:szCs w:val="20"/>
        </w:rPr>
        <w:t xml:space="preserve"> Enter name of layer data array file:</w:t>
      </w:r>
    </w:p>
    <w:p w14:paraId="1228D9D6" w14:textId="4FB0D092" w:rsidR="00B53846" w:rsidRDefault="00795AFA" w:rsidP="00B53846">
      <w:r>
        <w:t>As stated above, VOROADDCOL reads ICPL-specific values from this file.</w:t>
      </w:r>
      <w:r w:rsidR="00B17EB1">
        <w:t xml:space="preserve"> Values for cells whose ICPLs are featured in the original tabular data file</w:t>
      </w:r>
      <w:r>
        <w:t xml:space="preserve"> are recorded in a new column in a new tabular data file. The name of th</w:t>
      </w:r>
      <w:r w:rsidR="00B17EB1">
        <w:t>is new</w:t>
      </w:r>
      <w:r>
        <w:t xml:space="preserve"> file, </w:t>
      </w:r>
      <w:r w:rsidR="00F56D0F">
        <w:t>as well as</w:t>
      </w:r>
      <w:r>
        <w:t xml:space="preserve"> the header for the new column</w:t>
      </w:r>
      <w:r w:rsidR="00F56D0F">
        <w:t>,</w:t>
      </w:r>
      <w:r>
        <w:t xml:space="preserve"> are provided to VOROADDCOL in response to its final prompts.</w:t>
      </w:r>
    </w:p>
    <w:p w14:paraId="32B3D04A" w14:textId="38487450" w:rsidR="00795AFA" w:rsidRPr="00795AFA" w:rsidRDefault="00795AFA" w:rsidP="00795AFA">
      <w:pPr>
        <w:spacing w:after="0"/>
        <w:rPr>
          <w:rFonts w:ascii="Courier New" w:hAnsi="Courier New" w:cs="Courier New"/>
          <w:sz w:val="20"/>
          <w:szCs w:val="20"/>
        </w:rPr>
      </w:pPr>
      <w:r w:rsidRPr="00795AFA">
        <w:rPr>
          <w:rFonts w:ascii="Courier New" w:hAnsi="Courier New" w:cs="Courier New"/>
          <w:sz w:val="20"/>
          <w:szCs w:val="20"/>
        </w:rPr>
        <w:t xml:space="preserve"> Enter name for new tabular data file: </w:t>
      </w:r>
    </w:p>
    <w:p w14:paraId="67C05039" w14:textId="4EA2F62E" w:rsidR="00795AFA" w:rsidRDefault="00795AFA" w:rsidP="00795AFA">
      <w:pPr>
        <w:spacing w:after="0"/>
      </w:pPr>
      <w:r w:rsidRPr="00795AFA">
        <w:rPr>
          <w:rFonts w:ascii="Courier New" w:hAnsi="Courier New" w:cs="Courier New"/>
          <w:sz w:val="20"/>
          <w:szCs w:val="20"/>
        </w:rPr>
        <w:t xml:space="preserve"> Enter name for new data column: </w:t>
      </w:r>
    </w:p>
    <w:p w14:paraId="4F95394F" w14:textId="6A501A31" w:rsidR="00C80EB0" w:rsidRDefault="00CC718A" w:rsidP="00F83BFE">
      <w:r>
        <w:lastRenderedPageBreak/>
        <w:t>Note that the name for the new data column must not include a space.</w:t>
      </w:r>
    </w:p>
    <w:p w14:paraId="141B308C" w14:textId="4B56DD0A" w:rsidR="001D4C16" w:rsidRDefault="001D4C16" w:rsidP="001D4C16">
      <w:pPr>
        <w:pStyle w:val="Heading2"/>
      </w:pPr>
      <w:r>
        <w:t>6.5 VOROBCBUILD</w:t>
      </w:r>
    </w:p>
    <w:p w14:paraId="3C608833" w14:textId="606C53EC" w:rsidR="001D4C16" w:rsidRDefault="001D4C16" w:rsidP="001D4C16">
      <w:pPr>
        <w:pStyle w:val="Heading3"/>
      </w:pPr>
      <w:r>
        <w:t>6.5.1 What VOROBCBUILD Does</w:t>
      </w:r>
    </w:p>
    <w:p w14:paraId="5725232B" w14:textId="5AADF4A7" w:rsidR="001D4C16" w:rsidRDefault="001D4C16" w:rsidP="001D4C16">
      <w:r>
        <w:t>VOROBCBUILD reads a tabular data file (i.e. a columnar data file). It builds a MODFLOW 6 input file for one of the following packages based on the contents of this file:</w:t>
      </w:r>
    </w:p>
    <w:p w14:paraId="42B302B6" w14:textId="6D1FBB09" w:rsidR="001D4C16" w:rsidRDefault="001D4C16" w:rsidP="001D4C16">
      <w:pPr>
        <w:pStyle w:val="ListParagraph"/>
        <w:numPr>
          <w:ilvl w:val="0"/>
          <w:numId w:val="25"/>
        </w:numPr>
      </w:pPr>
      <w:r>
        <w:t>CHD</w:t>
      </w:r>
      <w:r w:rsidR="00861A50">
        <w:t>;</w:t>
      </w:r>
    </w:p>
    <w:p w14:paraId="34D888C5" w14:textId="755743D3" w:rsidR="001D4C16" w:rsidRDefault="001D4C16" w:rsidP="001D4C16">
      <w:pPr>
        <w:pStyle w:val="ListParagraph"/>
        <w:numPr>
          <w:ilvl w:val="0"/>
          <w:numId w:val="25"/>
        </w:numPr>
      </w:pPr>
      <w:r>
        <w:t>GHB</w:t>
      </w:r>
      <w:r w:rsidR="00861A50">
        <w:t>;</w:t>
      </w:r>
    </w:p>
    <w:p w14:paraId="04235534" w14:textId="2FD1E3B9" w:rsidR="001D4C16" w:rsidRDefault="001D4C16" w:rsidP="001D4C16">
      <w:pPr>
        <w:pStyle w:val="ListParagraph"/>
        <w:numPr>
          <w:ilvl w:val="0"/>
          <w:numId w:val="25"/>
        </w:numPr>
      </w:pPr>
      <w:r>
        <w:t>DRN</w:t>
      </w:r>
      <w:r w:rsidR="00861A50">
        <w:t>;</w:t>
      </w:r>
    </w:p>
    <w:p w14:paraId="5D7AD234" w14:textId="221A039B" w:rsidR="001D4C16" w:rsidRDefault="001D4C16" w:rsidP="001D4C16">
      <w:pPr>
        <w:pStyle w:val="ListParagraph"/>
        <w:numPr>
          <w:ilvl w:val="0"/>
          <w:numId w:val="25"/>
        </w:numPr>
      </w:pPr>
      <w:r>
        <w:t>RIV</w:t>
      </w:r>
      <w:r w:rsidR="00861A50">
        <w:t>.</w:t>
      </w:r>
    </w:p>
    <w:p w14:paraId="14EA5785" w14:textId="022A1F86" w:rsidR="001D4C16" w:rsidRDefault="00FA5085" w:rsidP="001D4C16">
      <w:r>
        <w:t>VOROBCBUILD provides many options for building these</w:t>
      </w:r>
      <w:r w:rsidR="00861A50">
        <w:t xml:space="preserve"> MODFLOW 6</w:t>
      </w:r>
      <w:r>
        <w:t xml:space="preserve"> input files. Some of these options are chosen automatically on the basis of column headers in the tabular data file that it reads.</w:t>
      </w:r>
    </w:p>
    <w:p w14:paraId="046F1A40" w14:textId="264B10EA" w:rsidR="00FA5085" w:rsidRDefault="00FA5085" w:rsidP="00FA5085">
      <w:pPr>
        <w:pStyle w:val="Heading3"/>
      </w:pPr>
      <w:r>
        <w:t>6.5.</w:t>
      </w:r>
      <w:r w:rsidR="002F055D">
        <w:t>2</w:t>
      </w:r>
      <w:r>
        <w:t xml:space="preserve"> The VORO</w:t>
      </w:r>
      <w:r w:rsidR="00316D15">
        <w:t>BC</w:t>
      </w:r>
      <w:r>
        <w:t>BUILD Input File</w:t>
      </w:r>
    </w:p>
    <w:p w14:paraId="1758E38C" w14:textId="3F3FB29F" w:rsidR="00FA5085" w:rsidRDefault="00FA5085" w:rsidP="00FA5085">
      <w:r>
        <w:t xml:space="preserve">The first line of </w:t>
      </w:r>
      <w:r w:rsidR="00861A50">
        <w:t>a</w:t>
      </w:r>
      <w:r>
        <w:t xml:space="preserve"> VORO</w:t>
      </w:r>
      <w:r w:rsidR="00861A50">
        <w:t>BC</w:t>
      </w:r>
      <w:r>
        <w:t xml:space="preserve">BUILD input file must be comprised of column headers. The following column headers are </w:t>
      </w:r>
      <w:r w:rsidR="00861A50">
        <w:t>mandatory</w:t>
      </w:r>
      <w:r>
        <w:t xml:space="preserve"> (in lower or upper case):</w:t>
      </w:r>
    </w:p>
    <w:p w14:paraId="32381D00" w14:textId="09B4513C" w:rsidR="00FA5085" w:rsidRDefault="0090055E" w:rsidP="00FA5085">
      <w:pPr>
        <w:pStyle w:val="ListParagraph"/>
        <w:numPr>
          <w:ilvl w:val="0"/>
          <w:numId w:val="26"/>
        </w:numPr>
      </w:pPr>
      <w:r>
        <w:t>“</w:t>
      </w:r>
      <w:r w:rsidR="00FA5085">
        <w:t>ICPL</w:t>
      </w:r>
      <w:r>
        <w:t>”</w:t>
      </w:r>
      <w:r w:rsidR="00861A50">
        <w:t>;</w:t>
      </w:r>
    </w:p>
    <w:p w14:paraId="1EB1D2FB" w14:textId="659D2B9C" w:rsidR="00FA5085" w:rsidRDefault="0090055E" w:rsidP="00FA5085">
      <w:pPr>
        <w:pStyle w:val="ListParagraph"/>
        <w:numPr>
          <w:ilvl w:val="0"/>
          <w:numId w:val="26"/>
        </w:numPr>
      </w:pPr>
      <w:r>
        <w:t>“</w:t>
      </w:r>
      <w:r w:rsidR="00316D15">
        <w:t>l</w:t>
      </w:r>
      <w:r w:rsidR="00FA5085">
        <w:t>ayer</w:t>
      </w:r>
      <w:r>
        <w:t>”</w:t>
      </w:r>
      <w:r w:rsidR="00861A50">
        <w:t>;</w:t>
      </w:r>
    </w:p>
    <w:p w14:paraId="4C60A607" w14:textId="599EDE15" w:rsidR="00FA5085" w:rsidRDefault="0090055E" w:rsidP="00FA5085">
      <w:pPr>
        <w:pStyle w:val="ListParagraph"/>
        <w:numPr>
          <w:ilvl w:val="0"/>
          <w:numId w:val="26"/>
        </w:numPr>
      </w:pPr>
      <w:r>
        <w:t>“</w:t>
      </w:r>
      <w:r w:rsidR="00316D15">
        <w:t>e</w:t>
      </w:r>
      <w:r w:rsidR="00FA5085">
        <w:t>levation</w:t>
      </w:r>
      <w:r>
        <w:t>”</w:t>
      </w:r>
      <w:r w:rsidR="00861A50">
        <w:t>;</w:t>
      </w:r>
    </w:p>
    <w:p w14:paraId="742CAB39" w14:textId="3EBAA060" w:rsidR="00FA5085" w:rsidRDefault="0090055E" w:rsidP="00FA5085">
      <w:pPr>
        <w:pStyle w:val="ListParagraph"/>
        <w:numPr>
          <w:ilvl w:val="0"/>
          <w:numId w:val="26"/>
        </w:numPr>
      </w:pPr>
      <w:r>
        <w:t>“</w:t>
      </w:r>
      <w:r w:rsidR="00316D15">
        <w:t>c</w:t>
      </w:r>
      <w:r w:rsidR="00FA5085">
        <w:t>onductance</w:t>
      </w:r>
      <w:r>
        <w:t>”</w:t>
      </w:r>
      <w:r w:rsidR="00FA5085">
        <w:t xml:space="preserve"> or </w:t>
      </w:r>
      <w:r>
        <w:t>“</w:t>
      </w:r>
      <w:r w:rsidR="00FA5085">
        <w:t>conductivity</w:t>
      </w:r>
      <w:r>
        <w:t>”</w:t>
      </w:r>
      <w:r w:rsidR="00FA5085">
        <w:t xml:space="preserve"> (but not both)</w:t>
      </w:r>
      <w:r w:rsidR="00861A50">
        <w:t>.</w:t>
      </w:r>
    </w:p>
    <w:p w14:paraId="7FC73E41" w14:textId="57B9E22D" w:rsidR="007E0C6B" w:rsidRDefault="007E0C6B" w:rsidP="00FA5085">
      <w:r>
        <w:t>Construction of this file can be undertaken using VOROINTERSECT together with other VOROGRIDGEN support programs that are documented herein.</w:t>
      </w:r>
    </w:p>
    <w:p w14:paraId="118C17FE" w14:textId="201FD1FB" w:rsidR="00FA5085" w:rsidRDefault="00FA5085" w:rsidP="00FA5085">
      <w:r>
        <w:t xml:space="preserve">As the name suggests, </w:t>
      </w:r>
      <w:r w:rsidR="0090055E">
        <w:t xml:space="preserve">the </w:t>
      </w:r>
      <w:r>
        <w:t xml:space="preserve">ICPL </w:t>
      </w:r>
      <w:r w:rsidR="0090055E">
        <w:t xml:space="preserve">column must </w:t>
      </w:r>
      <w:r>
        <w:t>contain cell indices. These must range between 1 and NCPL</w:t>
      </w:r>
      <w:r w:rsidR="00861A50">
        <w:t>,</w:t>
      </w:r>
      <w:r>
        <w:t xml:space="preserve"> where NCPL is the number of cells in a layer of a MODFLOW 6 DISV grid.</w:t>
      </w:r>
      <w:r w:rsidR="00B27D30">
        <w:t xml:space="preserve"> This</w:t>
      </w:r>
      <w:r w:rsidR="00861A50">
        <w:t>, together with a cell’s</w:t>
      </w:r>
      <w:r w:rsidR="00B27D30">
        <w:t xml:space="preserve"> layer number</w:t>
      </w:r>
      <w:r w:rsidR="00861A50">
        <w:t>,</w:t>
      </w:r>
      <w:r w:rsidR="00B27D30">
        <w:t xml:space="preserve"> uniquely identify a model cell. Note that only cells that will </w:t>
      </w:r>
      <w:r w:rsidR="0054749B">
        <w:t>host</w:t>
      </w:r>
      <w:r w:rsidR="00B27D30">
        <w:t xml:space="preserve"> a boundary condition </w:t>
      </w:r>
      <w:r w:rsidR="00861A50">
        <w:t>should</w:t>
      </w:r>
      <w:r w:rsidR="00B27D30">
        <w:t xml:space="preserve"> be represented in this</w:t>
      </w:r>
      <w:r w:rsidR="00861A50">
        <w:t xml:space="preserve"> tabular data</w:t>
      </w:r>
      <w:r w:rsidR="00B27D30">
        <w:t xml:space="preserve"> file.</w:t>
      </w:r>
    </w:p>
    <w:p w14:paraId="3F590AB3" w14:textId="02A73A55" w:rsidR="00B27D30" w:rsidRDefault="00316D15" w:rsidP="00FA5085">
      <w:r>
        <w:t xml:space="preserve">Where a CHD file is to be written, the only other </w:t>
      </w:r>
      <w:r w:rsidR="00861A50">
        <w:t xml:space="preserve">data </w:t>
      </w:r>
      <w:r>
        <w:t>column that needs to be present in the</w:t>
      </w:r>
      <w:r w:rsidR="0054749B">
        <w:t xml:space="preserve"> tabular data</w:t>
      </w:r>
      <w:r>
        <w:t xml:space="preserve"> file should be labelled “elevation”. </w:t>
      </w:r>
      <w:r w:rsidR="0054749B">
        <w:t xml:space="preserve">The contents of this file </w:t>
      </w:r>
      <w:r>
        <w:t xml:space="preserve">will become CHD heads. </w:t>
      </w:r>
    </w:p>
    <w:p w14:paraId="09DC11D9" w14:textId="2B26CBAE" w:rsidR="00316D15" w:rsidRDefault="00316D15" w:rsidP="00FA5085">
      <w:r>
        <w:t>Where a GHB file is to be written, then the tabular data file must</w:t>
      </w:r>
      <w:r w:rsidR="0054749B">
        <w:t xml:space="preserve"> </w:t>
      </w:r>
      <w:r>
        <w:t>contain a column that is labelled “elevation” as well as a column that is labelled “conductance”.</w:t>
      </w:r>
    </w:p>
    <w:p w14:paraId="18286304" w14:textId="0F9DCA8F" w:rsidR="00316D15" w:rsidRDefault="00316D15" w:rsidP="00FA5085">
      <w:r>
        <w:t xml:space="preserve">VOROBCBUILD provides two options where a DRN file is to be written. The first option is the same as that described above for GHBs. That is, the columnar data file must contain an elevation column and a conductance column. Alternatively, the file must </w:t>
      </w:r>
      <w:r w:rsidR="00861A50">
        <w:t>include</w:t>
      </w:r>
      <w:r>
        <w:t xml:space="preserve"> columns labelled “conductivity”, “length_in_cell”</w:t>
      </w:r>
      <w:r w:rsidR="006549F3">
        <w:t>,</w:t>
      </w:r>
      <w:r>
        <w:t xml:space="preserve"> “width”</w:t>
      </w:r>
      <w:r w:rsidR="006549F3">
        <w:t xml:space="preserve"> and “thickness”</w:t>
      </w:r>
      <w:r>
        <w:t>. Note that “length_in_cell” can be calculated by VOROINTERSECT. Under these conditions</w:t>
      </w:r>
      <w:r w:rsidR="006549F3">
        <w:t xml:space="preserve"> VOROBCBUILD calculates conductance in each cell using the formula:</w:t>
      </w:r>
    </w:p>
    <w:p w14:paraId="2C88EE75" w14:textId="15696310" w:rsidR="006549F3" w:rsidRDefault="006549F3" w:rsidP="00FA5085">
      <w:r>
        <w:tab/>
        <w:t>COND = K*L*W/T</w:t>
      </w:r>
    </w:p>
    <w:p w14:paraId="082C3EDB" w14:textId="4CF4D3A7" w:rsidR="006549F3" w:rsidRDefault="006549F3" w:rsidP="00FA5085">
      <w:r>
        <w:t>where K, L, W and T are</w:t>
      </w:r>
      <w:r w:rsidR="00861A50">
        <w:t xml:space="preserve"> drain</w:t>
      </w:r>
      <w:r>
        <w:t xml:space="preserve"> hydraulic conductivity, length, width and thickness respectively. </w:t>
      </w:r>
      <w:r w:rsidR="00861A50">
        <w:t xml:space="preserve">Note that </w:t>
      </w:r>
      <w:r>
        <w:t>VOROBCBUILD will complain if its input tabular data</w:t>
      </w:r>
      <w:r w:rsidR="00861A50">
        <w:t xml:space="preserve"> input</w:t>
      </w:r>
      <w:r>
        <w:t xml:space="preserve"> file has both a conductivity column and a conductance column.</w:t>
      </w:r>
    </w:p>
    <w:p w14:paraId="5289F642" w14:textId="1391B87E" w:rsidR="006549F3" w:rsidRDefault="006549F3" w:rsidP="00FA5085">
      <w:r>
        <w:lastRenderedPageBreak/>
        <w:t xml:space="preserve">The same two options exist where a RIV </w:t>
      </w:r>
      <w:r w:rsidR="0054749B">
        <w:t xml:space="preserve">package input </w:t>
      </w:r>
      <w:r>
        <w:t xml:space="preserve">file </w:t>
      </w:r>
      <w:r w:rsidR="00861A50">
        <w:t>must</w:t>
      </w:r>
      <w:r>
        <w:t xml:space="preserve"> be written. However, in this case the tabular data file must posses a thickness column regardless of whether it possesses</w:t>
      </w:r>
      <w:r w:rsidR="007E0C6B">
        <w:t xml:space="preserve"> a</w:t>
      </w:r>
      <w:r>
        <w:t xml:space="preserve"> conductance column or a conductivity column. The elevation of the bottom of the river is calculated by subtracting the contents of th</w:t>
      </w:r>
      <w:r w:rsidR="00861A50">
        <w:t>e thickness</w:t>
      </w:r>
      <w:r>
        <w:t xml:space="preserve"> column from the contents of the elevation column. Meanwhile the contents of the elevation column are assigned to the stage of the river.</w:t>
      </w:r>
    </w:p>
    <w:p w14:paraId="258CBFB9" w14:textId="5E08AA2A" w:rsidR="006549F3" w:rsidRDefault="006549F3" w:rsidP="00FA5085">
      <w:r>
        <w:t xml:space="preserve">VOROBCBUILD ignores any column headers apart from the above. </w:t>
      </w:r>
      <w:r w:rsidR="00861A50">
        <w:t>However, i</w:t>
      </w:r>
      <w:r>
        <w:t>f a column is missing, VOROBCBUILD ceases execution with an appropriate error message.</w:t>
      </w:r>
    </w:p>
    <w:p w14:paraId="02F17571" w14:textId="742DA98C" w:rsidR="002F055D" w:rsidRDefault="002F055D" w:rsidP="002F055D">
      <w:pPr>
        <w:pStyle w:val="Heading3"/>
      </w:pPr>
      <w:r>
        <w:t>6.5.3 Using VOROBCBUILD</w:t>
      </w:r>
    </w:p>
    <w:p w14:paraId="03C154BD" w14:textId="0BC9AED7" w:rsidR="002F055D" w:rsidRDefault="002F055D" w:rsidP="002F055D">
      <w:r>
        <w:t>VOROBCBUILD begins execution by prompting for the name of the tabular data file that it must read. The prompt is:</w:t>
      </w:r>
    </w:p>
    <w:p w14:paraId="1E9BFD80" w14:textId="599DD146" w:rsidR="002F055D" w:rsidRPr="002F055D" w:rsidRDefault="002F055D" w:rsidP="002F055D">
      <w:pPr>
        <w:rPr>
          <w:rFonts w:ascii="Courier New" w:hAnsi="Courier New" w:cs="Courier New"/>
        </w:rPr>
      </w:pPr>
      <w:r w:rsidRPr="002F055D">
        <w:rPr>
          <w:rFonts w:ascii="Courier New" w:hAnsi="Courier New" w:cs="Courier New"/>
          <w:sz w:val="20"/>
          <w:szCs w:val="20"/>
        </w:rPr>
        <w:t xml:space="preserve"> Enter name of tabular data file:</w:t>
      </w:r>
    </w:p>
    <w:p w14:paraId="3DFACD2B" w14:textId="112188FC" w:rsidR="002F055D" w:rsidRDefault="002F055D" w:rsidP="002F055D">
      <w:r>
        <w:t>Next it asks for the name of the MODFLOW 6 input file that it must write:</w:t>
      </w:r>
    </w:p>
    <w:p w14:paraId="26ABFC26" w14:textId="148A8BAA" w:rsidR="002F055D" w:rsidRPr="004F628B" w:rsidRDefault="004F628B" w:rsidP="002F055D">
      <w:pPr>
        <w:rPr>
          <w:rFonts w:ascii="Courier New" w:hAnsi="Courier New" w:cs="Courier New"/>
        </w:rPr>
      </w:pPr>
      <w:r w:rsidRPr="004F628B">
        <w:rPr>
          <w:rFonts w:ascii="Courier New" w:hAnsi="Courier New" w:cs="Courier New"/>
          <w:sz w:val="20"/>
          <w:szCs w:val="20"/>
        </w:rPr>
        <w:t xml:space="preserve"> Enter name for MF6 boundary condition package file:</w:t>
      </w:r>
    </w:p>
    <w:p w14:paraId="292A17A4" w14:textId="5C6FE885" w:rsidR="004F628B" w:rsidRDefault="006549F3" w:rsidP="00FA5085">
      <w:r>
        <w:t xml:space="preserve"> </w:t>
      </w:r>
      <w:r w:rsidR="004F628B">
        <w:t>And then</w:t>
      </w:r>
      <w:r w:rsidR="00861A50">
        <w:t xml:space="preserve"> it asks</w:t>
      </w:r>
      <w:r w:rsidR="004F628B">
        <w:t xml:space="preserve"> for the type of boundary condition to which this</w:t>
      </w:r>
      <w:r w:rsidR="00861A50">
        <w:t xml:space="preserve"> file</w:t>
      </w:r>
      <w:r w:rsidR="004F628B">
        <w:t xml:space="preserve"> pertains:</w:t>
      </w:r>
    </w:p>
    <w:p w14:paraId="0E6858A6" w14:textId="24BA481C" w:rsidR="004F628B" w:rsidRPr="004F628B" w:rsidRDefault="004F628B" w:rsidP="004F628B">
      <w:pPr>
        <w:spacing w:after="0"/>
        <w:rPr>
          <w:rFonts w:ascii="Courier New" w:hAnsi="Courier New" w:cs="Courier New"/>
          <w:sz w:val="20"/>
          <w:szCs w:val="20"/>
        </w:rPr>
      </w:pPr>
      <w:r>
        <w:rPr>
          <w:rFonts w:ascii="Courier New" w:hAnsi="Courier New" w:cs="Courier New"/>
          <w:sz w:val="20"/>
          <w:szCs w:val="20"/>
        </w:rPr>
        <w:t xml:space="preserve"> </w:t>
      </w:r>
      <w:r w:rsidRPr="004F628B">
        <w:rPr>
          <w:rFonts w:ascii="Courier New" w:hAnsi="Courier New" w:cs="Courier New"/>
          <w:sz w:val="20"/>
          <w:szCs w:val="20"/>
        </w:rPr>
        <w:t>What type of boundary condition?</w:t>
      </w:r>
    </w:p>
    <w:p w14:paraId="541D9DD6" w14:textId="77777777" w:rsidR="004F628B" w:rsidRPr="004F628B" w:rsidRDefault="004F628B" w:rsidP="004F628B">
      <w:pPr>
        <w:spacing w:after="0"/>
        <w:rPr>
          <w:rFonts w:ascii="Courier New" w:hAnsi="Courier New" w:cs="Courier New"/>
          <w:sz w:val="20"/>
          <w:szCs w:val="20"/>
        </w:rPr>
      </w:pPr>
      <w:r w:rsidRPr="004F628B">
        <w:rPr>
          <w:rFonts w:ascii="Courier New" w:hAnsi="Courier New" w:cs="Courier New"/>
          <w:sz w:val="20"/>
          <w:szCs w:val="20"/>
        </w:rPr>
        <w:t xml:space="preserve">    if CHD enter 1</w:t>
      </w:r>
    </w:p>
    <w:p w14:paraId="0F3D0A2A" w14:textId="77777777" w:rsidR="004F628B" w:rsidRPr="004F628B" w:rsidRDefault="004F628B" w:rsidP="004F628B">
      <w:pPr>
        <w:spacing w:after="0"/>
        <w:rPr>
          <w:rFonts w:ascii="Courier New" w:hAnsi="Courier New" w:cs="Courier New"/>
          <w:sz w:val="20"/>
          <w:szCs w:val="20"/>
        </w:rPr>
      </w:pPr>
      <w:r w:rsidRPr="004F628B">
        <w:rPr>
          <w:rFonts w:ascii="Courier New" w:hAnsi="Courier New" w:cs="Courier New"/>
          <w:sz w:val="20"/>
          <w:szCs w:val="20"/>
        </w:rPr>
        <w:t xml:space="preserve">    if GHB enter 2</w:t>
      </w:r>
    </w:p>
    <w:p w14:paraId="33BBA48E" w14:textId="77777777" w:rsidR="004F628B" w:rsidRPr="004F628B" w:rsidRDefault="004F628B" w:rsidP="004F628B">
      <w:pPr>
        <w:spacing w:after="0"/>
        <w:rPr>
          <w:rFonts w:ascii="Courier New" w:hAnsi="Courier New" w:cs="Courier New"/>
          <w:sz w:val="20"/>
          <w:szCs w:val="20"/>
        </w:rPr>
      </w:pPr>
      <w:r w:rsidRPr="004F628B">
        <w:rPr>
          <w:rFonts w:ascii="Courier New" w:hAnsi="Courier New" w:cs="Courier New"/>
          <w:sz w:val="20"/>
          <w:szCs w:val="20"/>
        </w:rPr>
        <w:t xml:space="preserve">    if DRN enter 3</w:t>
      </w:r>
    </w:p>
    <w:p w14:paraId="40A4B760" w14:textId="77777777" w:rsidR="004F628B" w:rsidRPr="004F628B" w:rsidRDefault="004F628B" w:rsidP="004F628B">
      <w:pPr>
        <w:spacing w:after="0"/>
        <w:rPr>
          <w:rFonts w:ascii="Courier New" w:hAnsi="Courier New" w:cs="Courier New"/>
          <w:sz w:val="20"/>
          <w:szCs w:val="20"/>
        </w:rPr>
      </w:pPr>
      <w:r w:rsidRPr="004F628B">
        <w:rPr>
          <w:rFonts w:ascii="Courier New" w:hAnsi="Courier New" w:cs="Courier New"/>
          <w:sz w:val="20"/>
          <w:szCs w:val="20"/>
        </w:rPr>
        <w:t xml:space="preserve">    if RIV enter 4</w:t>
      </w:r>
    </w:p>
    <w:p w14:paraId="26EF0644" w14:textId="0A1BA4E9" w:rsidR="006549F3" w:rsidRDefault="004F628B" w:rsidP="004F628B">
      <w:pPr>
        <w:spacing w:after="0"/>
      </w:pPr>
      <w:r w:rsidRPr="004F628B">
        <w:rPr>
          <w:rFonts w:ascii="Courier New" w:hAnsi="Courier New" w:cs="Courier New"/>
          <w:sz w:val="20"/>
          <w:szCs w:val="20"/>
        </w:rPr>
        <w:t xml:space="preserve"> Enter your choice:</w:t>
      </w:r>
      <w:r w:rsidR="006549F3" w:rsidRPr="004F628B">
        <w:rPr>
          <w:rFonts w:ascii="Courier New" w:hAnsi="Courier New" w:cs="Courier New"/>
          <w:sz w:val="20"/>
          <w:szCs w:val="20"/>
        </w:rPr>
        <w:t xml:space="preserve">  </w:t>
      </w:r>
    </w:p>
    <w:p w14:paraId="37BBA38E" w14:textId="4E9C2C05" w:rsidR="00B27D30" w:rsidRDefault="006C24FC" w:rsidP="00FA5085">
      <w:r>
        <w:t>MODFLOW 6 optionally allows boundaries to have names. VOROBCBUILD assigns the same name (or no name) to all of the new boundaries. It prompts for this name:</w:t>
      </w:r>
    </w:p>
    <w:p w14:paraId="090132CD" w14:textId="0BFBF5BD" w:rsidR="006C24FC" w:rsidRDefault="006C24FC" w:rsidP="00FA5085">
      <w:pPr>
        <w:rPr>
          <w:rFonts w:ascii="Courier New" w:hAnsi="Courier New" w:cs="Courier New"/>
        </w:rPr>
      </w:pPr>
      <w:r w:rsidRPr="006C24FC">
        <w:rPr>
          <w:rFonts w:ascii="Courier New" w:hAnsi="Courier New" w:cs="Courier New"/>
          <w:sz w:val="20"/>
          <w:szCs w:val="20"/>
        </w:rPr>
        <w:t xml:space="preserve"> Enter boundary name (&lt;Enter&gt; if none):</w:t>
      </w:r>
    </w:p>
    <w:p w14:paraId="49F8BFB6" w14:textId="0DD9E679" w:rsidR="0014688A" w:rsidRDefault="0014688A" w:rsidP="0014688A">
      <w:r>
        <w:t>VOROBCBUILD’s final prompt is:</w:t>
      </w:r>
    </w:p>
    <w:p w14:paraId="6162500A" w14:textId="4416218D" w:rsidR="0014688A" w:rsidRPr="0014688A" w:rsidRDefault="0014688A" w:rsidP="0014688A">
      <w:pPr>
        <w:rPr>
          <w:rFonts w:ascii="Courier New" w:hAnsi="Courier New" w:cs="Courier New"/>
        </w:rPr>
      </w:pPr>
      <w:r>
        <w:rPr>
          <w:rFonts w:ascii="Courier New" w:hAnsi="Courier New" w:cs="Courier New"/>
          <w:sz w:val="20"/>
          <w:szCs w:val="20"/>
        </w:rPr>
        <w:t xml:space="preserve"> </w:t>
      </w:r>
      <w:r w:rsidRPr="0014688A">
        <w:rPr>
          <w:rFonts w:ascii="Courier New" w:hAnsi="Courier New" w:cs="Courier New"/>
          <w:sz w:val="20"/>
          <w:szCs w:val="20"/>
        </w:rPr>
        <w:t>Enter file from which to read OPTIONS block (&lt;Enter&gt; if none):</w:t>
      </w:r>
    </w:p>
    <w:p w14:paraId="46F40A9B" w14:textId="49530F6A" w:rsidR="009A00A7" w:rsidRDefault="009A00A7" w:rsidP="0014688A">
      <w:r>
        <w:t>If your response to this prompt is &lt;Enter&gt;</w:t>
      </w:r>
      <w:r w:rsidR="0054749B">
        <w:t>,</w:t>
      </w:r>
      <w:r>
        <w:t xml:space="preserve"> then VOROBCBUILD writes a simple OPTIONS block itself. </w:t>
      </w:r>
      <w:r w:rsidR="00861A50">
        <w:t>T</w:t>
      </w:r>
      <w:r>
        <w:t>he SAVE_FLOWS, PRINT_INPUT and (optionally) BOUNDNAMES keywords</w:t>
      </w:r>
      <w:r w:rsidR="00861A50">
        <w:t xml:space="preserve"> are assigned to this block</w:t>
      </w:r>
      <w:r>
        <w:t>. However</w:t>
      </w:r>
      <w:r w:rsidR="0054749B">
        <w:t>,</w:t>
      </w:r>
      <w:r>
        <w:t xml:space="preserve"> if you provide a filename in response to the above prompt, then the </w:t>
      </w:r>
      <w:r w:rsidR="00861A50">
        <w:t>OPTIONS</w:t>
      </w:r>
      <w:r>
        <w:t xml:space="preserve"> block that is </w:t>
      </w:r>
      <w:r w:rsidR="00861A50">
        <w:t>read from</w:t>
      </w:r>
      <w:r>
        <w:t xml:space="preserve"> this file is transferred directly to the top of the MODFLOW 6 input file that VOR</w:t>
      </w:r>
      <w:r w:rsidR="0054749B">
        <w:t>O</w:t>
      </w:r>
      <w:r>
        <w:t>BCBUILD writes. The block that is recorded</w:t>
      </w:r>
      <w:r w:rsidR="007E0C6B">
        <w:t xml:space="preserve"> in</w:t>
      </w:r>
      <w:r>
        <w:t xml:space="preserve"> </w:t>
      </w:r>
      <w:r w:rsidR="00861A50">
        <w:t>the user-supplied</w:t>
      </w:r>
      <w:r>
        <w:t xml:space="preserve"> should begin with the “BEGIN OPTIONS” text string and finish with the “END OPTIONS” text string.</w:t>
      </w:r>
    </w:p>
    <w:p w14:paraId="6F247B1F" w14:textId="55A7A74D" w:rsidR="00861A50" w:rsidRDefault="00B67D1E" w:rsidP="0014688A">
      <w:r>
        <w:t>Once a response has been provided to</w:t>
      </w:r>
      <w:r w:rsidR="007E0C6B">
        <w:t xml:space="preserve"> all of</w:t>
      </w:r>
      <w:r>
        <w:t xml:space="preserve"> the above prompt</w:t>
      </w:r>
      <w:r w:rsidR="007E0C6B">
        <w:t>s</w:t>
      </w:r>
      <w:r>
        <w:t>, VOROBCBUILD writes the requested MODFLOW 6 input file, and then ceases execution.</w:t>
      </w:r>
      <w:r w:rsidR="00861A50">
        <w:t xml:space="preserve"> The file that it build</w:t>
      </w:r>
      <w:r w:rsidR="007E0C6B">
        <w:t>s</w:t>
      </w:r>
      <w:r w:rsidR="00861A50">
        <w:t xml:space="preserve"> pertains to a single stress period. However it is the MODFLOW 6 protocol to re-use conditions from the first stress period until they are altered by another PERIOD block.</w:t>
      </w:r>
      <w:r>
        <w:t xml:space="preserve"> </w:t>
      </w:r>
    </w:p>
    <w:p w14:paraId="6D86A6DE" w14:textId="581BFDF3" w:rsidR="0014688A" w:rsidRDefault="00B67D1E" w:rsidP="0014688A">
      <w:r>
        <w:t>It is the user’s task to add the name of t</w:t>
      </w:r>
      <w:r w:rsidR="00861A50">
        <w:t>he VOROBCBUILD-generated</w:t>
      </w:r>
      <w:r w:rsidR="007E0C6B">
        <w:t xml:space="preserve"> boundary condition</w:t>
      </w:r>
      <w:r>
        <w:t xml:space="preserve"> file to the MODFLOW 6 name file.</w:t>
      </w:r>
      <w:r w:rsidR="009A00A7">
        <w:t xml:space="preserve"> </w:t>
      </w:r>
    </w:p>
    <w:p w14:paraId="190569C8" w14:textId="77777777" w:rsidR="00491F07" w:rsidRDefault="006C065A" w:rsidP="006C065A">
      <w:pPr>
        <w:pStyle w:val="Heading2"/>
      </w:pPr>
      <w:r>
        <w:lastRenderedPageBreak/>
        <w:t>6.6 VOROTABINTERP</w:t>
      </w:r>
    </w:p>
    <w:p w14:paraId="4CC76107" w14:textId="3E9E3A74" w:rsidR="006C065A" w:rsidRDefault="006C065A" w:rsidP="006C065A">
      <w:pPr>
        <w:pStyle w:val="Heading3"/>
      </w:pPr>
      <w:r>
        <w:t>6.6.1 What VOROTABINTERP Does</w:t>
      </w:r>
    </w:p>
    <w:p w14:paraId="31487B84" w14:textId="1FD1FFA9" w:rsidR="006C065A" w:rsidRDefault="006C065A" w:rsidP="006C065A">
      <w:r>
        <w:t>VOROTABINTERP conducts linear interpolation of hydraulic property or other values along a line of cells that will eventually comprise a linear</w:t>
      </w:r>
      <w:r w:rsidR="008D2F9C">
        <w:t xml:space="preserve"> model</w:t>
      </w:r>
      <w:r>
        <w:t xml:space="preserve"> boundary condition. Program VOROBCBUILD can construct a MODFLOW 6 boundary condition file from a tabular data file. Meanwhile VOROTABINTERP can</w:t>
      </w:r>
      <w:r w:rsidR="00B72C65">
        <w:t xml:space="preserve"> be used to</w:t>
      </w:r>
      <w:r>
        <w:t xml:space="preserve"> interpolate along the linear feature</w:t>
      </w:r>
      <w:r w:rsidR="008D2F9C">
        <w:t xml:space="preserve"> that is</w:t>
      </w:r>
      <w:r>
        <w:t xml:space="preserve"> defined in a tabular data file. A user can therefore provide boundary condition values at a limited number of cells (in a smaller tabular data file)</w:t>
      </w:r>
      <w:r w:rsidR="00B72C65">
        <w:t>; if desired, PEST can adjust these values.</w:t>
      </w:r>
      <w:r>
        <w:t xml:space="preserve"> VOROTABINTERP interpolates these</w:t>
      </w:r>
      <w:r w:rsidR="008D2F9C">
        <w:t xml:space="preserve"> user-provided or PEST-provided values</w:t>
      </w:r>
      <w:r>
        <w:t xml:space="preserve"> to the remainder of</w:t>
      </w:r>
      <w:r w:rsidR="00B433B9">
        <w:t xml:space="preserve"> the</w:t>
      </w:r>
      <w:r>
        <w:t xml:space="preserve"> cells</w:t>
      </w:r>
      <w:r w:rsidR="00B72C65">
        <w:t xml:space="preserve"> that comprise the </w:t>
      </w:r>
      <w:r w:rsidR="008D2F9C">
        <w:t>polylinear feature</w:t>
      </w:r>
      <w:r>
        <w:t xml:space="preserve">. </w:t>
      </w:r>
    </w:p>
    <w:p w14:paraId="02EDAF4A" w14:textId="688D6954" w:rsidR="006C065A" w:rsidRDefault="008D2F9C" w:rsidP="006C065A">
      <w:r>
        <w:t xml:space="preserve">If desired, </w:t>
      </w:r>
      <w:r w:rsidR="006C065A">
        <w:t>VOROTABINTERP can be run prior to VORO</w:t>
      </w:r>
      <w:r w:rsidR="00FD7AB8">
        <w:t>BC</w:t>
      </w:r>
      <w:r w:rsidR="006C065A">
        <w:t>B</w:t>
      </w:r>
      <w:r w:rsidR="00FD7AB8">
        <w:t>UILD in a batch file that is run by PEST. A template can be made of the VOROTABINTERP “</w:t>
      </w:r>
      <w:r w:rsidR="00B72C65">
        <w:t xml:space="preserve">interpolate </w:t>
      </w:r>
      <w:r w:rsidR="00FD7AB8">
        <w:t>from file”</w:t>
      </w:r>
      <w:r>
        <w:t xml:space="preserve"> (see below)</w:t>
      </w:r>
      <w:r w:rsidR="00FD7AB8">
        <w:t xml:space="preserve">, this allowing PEST to estimate boundary conditions properties at a limited number of </w:t>
      </w:r>
      <w:r>
        <w:t>“boundary condition pilot points”</w:t>
      </w:r>
      <w:r w:rsidR="00FD7AB8">
        <w:t>.</w:t>
      </w:r>
    </w:p>
    <w:p w14:paraId="70DBBCB8" w14:textId="0CF057BC" w:rsidR="00FD7AB8" w:rsidRDefault="00FD7AB8" w:rsidP="00FD7AB8">
      <w:pPr>
        <w:pStyle w:val="Heading3"/>
      </w:pPr>
      <w:r>
        <w:t>6.6.2 Using VOROTABINTERP</w:t>
      </w:r>
    </w:p>
    <w:p w14:paraId="03CE14EE" w14:textId="75C70FE4" w:rsidR="00FD7AB8" w:rsidRDefault="00FD7AB8" w:rsidP="00FD7AB8">
      <w:r>
        <w:t xml:space="preserve">VOROTABINTERP commences execution by asking </w:t>
      </w:r>
      <w:r w:rsidR="00B72C65">
        <w:t>f</w:t>
      </w:r>
      <w:r>
        <w:t>or the name of a tabular data file. The prompt is:</w:t>
      </w:r>
    </w:p>
    <w:p w14:paraId="0FB4C9ED" w14:textId="25B3438B" w:rsidR="00FD7AB8" w:rsidRPr="00FD7AB8" w:rsidRDefault="00FD7AB8" w:rsidP="00FD7AB8">
      <w:pPr>
        <w:rPr>
          <w:rFonts w:ascii="Courier New" w:hAnsi="Courier New" w:cs="Courier New"/>
        </w:rPr>
      </w:pPr>
      <w:r w:rsidRPr="00FD7AB8">
        <w:rPr>
          <w:rFonts w:ascii="Courier New" w:hAnsi="Courier New" w:cs="Courier New"/>
          <w:sz w:val="20"/>
          <w:szCs w:val="20"/>
        </w:rPr>
        <w:t xml:space="preserve"> </w:t>
      </w:r>
      <w:r w:rsidRPr="00FD7AB8">
        <w:rPr>
          <w:rFonts w:ascii="Courier New" w:hAnsi="Courier New" w:cs="Courier New"/>
          <w:sz w:val="20"/>
          <w:szCs w:val="20"/>
        </w:rPr>
        <w:t>Enter name of existing tabular data file:</w:t>
      </w:r>
    </w:p>
    <w:p w14:paraId="56F24AFE" w14:textId="7109ED6E" w:rsidR="00FD7AB8" w:rsidRDefault="00FD7AB8" w:rsidP="00FD7AB8">
      <w:r>
        <w:t>This tabular data file can contain as many columns as a user pleases. However</w:t>
      </w:r>
      <w:r w:rsidR="00B433B9">
        <w:t>,</w:t>
      </w:r>
      <w:r>
        <w:t xml:space="preserve"> one of them must be named “ICPL” and another must be named “</w:t>
      </w:r>
      <w:r w:rsidR="00B433B9">
        <w:t>d</w:t>
      </w:r>
      <w:r>
        <w:t xml:space="preserve">ist_from_line_start”. This file will, therefore, have been built by VOROINTERSECT. Alternatively, it may have been modified from a file that </w:t>
      </w:r>
      <w:r w:rsidR="00B72C65">
        <w:t>was</w:t>
      </w:r>
      <w:r>
        <w:t xml:space="preserve"> built by VOROINTERSECT </w:t>
      </w:r>
      <w:r w:rsidR="008D2F9C">
        <w:t>through</w:t>
      </w:r>
      <w:r>
        <w:t xml:space="preserve"> addition of extra columns. These </w:t>
      </w:r>
      <w:r w:rsidR="00B433B9">
        <w:t>columns</w:t>
      </w:r>
      <w:r>
        <w:t xml:space="preserve"> may have been </w:t>
      </w:r>
      <w:r w:rsidR="00B433B9">
        <w:t>added</w:t>
      </w:r>
      <w:r>
        <w:t xml:space="preserve"> manually. Alternatively, they may have been </w:t>
      </w:r>
      <w:r w:rsidR="00B433B9">
        <w:t>added</w:t>
      </w:r>
      <w:r>
        <w:t xml:space="preserve"> by VOROGRIDGEN-complementary programs </w:t>
      </w:r>
      <w:r w:rsidR="00B72C65">
        <w:t>that are documented</w:t>
      </w:r>
      <w:r>
        <w:t xml:space="preserve"> above. Ultimately, the contents of this file (possibly with columns added by VOROTABINTERP) will be used by VOROBCBUILD to construct a MODFLOW 6 input file corresponding to a polylinear boundary.</w:t>
      </w:r>
    </w:p>
    <w:p w14:paraId="32ED106F" w14:textId="779A1731" w:rsidR="0076241F" w:rsidRDefault="0076241F" w:rsidP="00FD7AB8">
      <w:r>
        <w:t>The tabular data input file whose name you supply</w:t>
      </w:r>
      <w:r w:rsidR="00B72C65">
        <w:t xml:space="preserve"> in response to the above prompt</w:t>
      </w:r>
      <w:r>
        <w:t xml:space="preserve"> should have data arranged neatly in columns. Tabs are not allowed (VOROTABINTERP will complain). Perhaps it would have been better to use CSV files instead of columnar files. However this would require that these files be read with a spreadsheet</w:t>
      </w:r>
      <w:r w:rsidR="00B72C65">
        <w:t xml:space="preserve"> for a human</w:t>
      </w:r>
      <w:r>
        <w:t xml:space="preserve"> to make sense of their contents.</w:t>
      </w:r>
    </w:p>
    <w:p w14:paraId="4226127E" w14:textId="5814D1A0" w:rsidR="0076241F" w:rsidRDefault="0076241F" w:rsidP="0076241F">
      <w:r>
        <w:t xml:space="preserve">Next VOROTABINTERP asks for the name of a tabular data file from which interpolation </w:t>
      </w:r>
      <w:r w:rsidR="008D2F9C">
        <w:t>will</w:t>
      </w:r>
      <w:r>
        <w:t xml:space="preserve"> take place. Generally this file will have a much smaller number of rows and columns than the first tabular data file. The prompt is:</w:t>
      </w:r>
    </w:p>
    <w:p w14:paraId="5FAB9F8C" w14:textId="6A94E984" w:rsidR="0076241F" w:rsidRPr="0076241F" w:rsidRDefault="0076241F" w:rsidP="0076241F">
      <w:pPr>
        <w:rPr>
          <w:rFonts w:ascii="Courier New" w:hAnsi="Courier New" w:cs="Courier New"/>
          <w:sz w:val="20"/>
          <w:szCs w:val="20"/>
        </w:rPr>
      </w:pPr>
      <w:r>
        <w:rPr>
          <w:rFonts w:ascii="Courier New" w:hAnsi="Courier New" w:cs="Courier New"/>
          <w:sz w:val="20"/>
          <w:szCs w:val="20"/>
        </w:rPr>
        <w:t xml:space="preserve"> </w:t>
      </w:r>
      <w:r w:rsidRPr="0076241F">
        <w:rPr>
          <w:rFonts w:ascii="Courier New" w:hAnsi="Courier New" w:cs="Courier New"/>
          <w:sz w:val="20"/>
          <w:szCs w:val="20"/>
        </w:rPr>
        <w:t>Enter name of "interpolate from" tabular data file:</w:t>
      </w:r>
    </w:p>
    <w:p w14:paraId="1B4B0465" w14:textId="46BB8726" w:rsidR="00FD7AB8" w:rsidRDefault="0076241F" w:rsidP="0076241F">
      <w:r>
        <w:t>The following specifications of the “interpolate from” tabular data file are mandatory.</w:t>
      </w:r>
    </w:p>
    <w:p w14:paraId="77EAA8AB" w14:textId="36FFFAFC" w:rsidR="0076241F" w:rsidRDefault="0076241F" w:rsidP="0076241F">
      <w:pPr>
        <w:pStyle w:val="ListParagraph"/>
        <w:numPr>
          <w:ilvl w:val="0"/>
          <w:numId w:val="29"/>
        </w:numPr>
      </w:pPr>
      <w:r>
        <w:t>One of the columns in this file must be labelled “ICPL”;</w:t>
      </w:r>
    </w:p>
    <w:p w14:paraId="2AF029CF" w14:textId="67AFC894" w:rsidR="0076241F" w:rsidRDefault="0076241F" w:rsidP="0076241F">
      <w:pPr>
        <w:pStyle w:val="ListParagraph"/>
        <w:numPr>
          <w:ilvl w:val="0"/>
          <w:numId w:val="29"/>
        </w:numPr>
      </w:pPr>
      <w:r>
        <w:t xml:space="preserve">The name of </w:t>
      </w:r>
      <w:r w:rsidR="00B433B9">
        <w:t>any</w:t>
      </w:r>
      <w:r>
        <w:t xml:space="preserve"> other column must NOT coincide with</w:t>
      </w:r>
      <w:r w:rsidR="008D2F9C">
        <w:t xml:space="preserve"> the</w:t>
      </w:r>
      <w:r>
        <w:t xml:space="preserve"> name of</w:t>
      </w:r>
      <w:r w:rsidR="008D2F9C">
        <w:t xml:space="preserve"> any</w:t>
      </w:r>
      <w:r>
        <w:t xml:space="preserve"> column in the first tabular data file. (New columns with th</w:t>
      </w:r>
      <w:r w:rsidR="00B72C65">
        <w:t>ese</w:t>
      </w:r>
      <w:r>
        <w:t xml:space="preserve"> same name</w:t>
      </w:r>
      <w:r w:rsidR="00B72C65">
        <w:t>s</w:t>
      </w:r>
      <w:r>
        <w:t xml:space="preserve"> will be added to the first tabular data file.)</w:t>
      </w:r>
    </w:p>
    <w:p w14:paraId="112436D0" w14:textId="469E0B8E" w:rsidR="0076241F" w:rsidRDefault="0076241F" w:rsidP="0076241F">
      <w:pPr>
        <w:pStyle w:val="ListParagraph"/>
        <w:numPr>
          <w:ilvl w:val="0"/>
          <w:numId w:val="29"/>
        </w:numPr>
      </w:pPr>
      <w:r>
        <w:t xml:space="preserve">Because it has fewer rows than the first tabular data file, </w:t>
      </w:r>
      <w:r w:rsidR="00B72C65">
        <w:t>the “interpolate from” tabular data file</w:t>
      </w:r>
      <w:r>
        <w:t xml:space="preserve"> will feature fewer ICPL numbers. </w:t>
      </w:r>
      <w:r w:rsidR="00B72C65">
        <w:t>However, t</w:t>
      </w:r>
      <w:r>
        <w:t>hese numbers MUST coincide with ICPLs that are featured in the first tabular data file.</w:t>
      </w:r>
    </w:p>
    <w:p w14:paraId="072AEFD8" w14:textId="03575A74" w:rsidR="0076241F" w:rsidRDefault="0076241F" w:rsidP="0076241F">
      <w:r>
        <w:lastRenderedPageBreak/>
        <w:t xml:space="preserve">As presently programmed, the “interpolate from” tabular data file can possess only 4 columns. This can be increased if </w:t>
      </w:r>
      <w:r w:rsidR="00B72C65">
        <w:t xml:space="preserve">users </w:t>
      </w:r>
      <w:r>
        <w:t xml:space="preserve">desire. </w:t>
      </w:r>
      <w:r w:rsidR="008D2F9C">
        <w:t>As stated above, g</w:t>
      </w:r>
      <w:r>
        <w:t>enerally</w:t>
      </w:r>
      <w:r w:rsidR="00B72C65">
        <w:t xml:space="preserve"> the “interpolate from” tabular data file</w:t>
      </w:r>
      <w:r>
        <w:t xml:space="preserve"> will possess only a few rows, these featuring ICPLs that are</w:t>
      </w:r>
      <w:r w:rsidR="00B433B9">
        <w:t xml:space="preserve"> probably</w:t>
      </w:r>
      <w:r>
        <w:t xml:space="preserve"> relatively evenly spaced along the line</w:t>
      </w:r>
      <w:r w:rsidR="00B72C65">
        <w:t xml:space="preserve"> of cells</w:t>
      </w:r>
      <w:r>
        <w:t xml:space="preserve"> that is defined in the first tabular data file. Values</w:t>
      </w:r>
      <w:r w:rsidR="00B72C65">
        <w:t xml:space="preserve"> in non-ICPL columns of the “interpolate from” tabular data file</w:t>
      </w:r>
      <w:r>
        <w:t xml:space="preserve"> are linearly interpolated along the line</w:t>
      </w:r>
      <w:r w:rsidR="00B72C65">
        <w:t xml:space="preserve"> of cells that is featured in the first tabular data file from cells that are featured in the “interpolate from” tabular data file.</w:t>
      </w:r>
      <w:r>
        <w:t xml:space="preserve"> Distance along the line is obtained from the “dist_from_start_of_line” column of the </w:t>
      </w:r>
      <w:r w:rsidR="00B72C65">
        <w:t>first</w:t>
      </w:r>
      <w:r>
        <w:t xml:space="preserve"> tabular data file.</w:t>
      </w:r>
    </w:p>
    <w:p w14:paraId="1BE54B6E" w14:textId="7C419437" w:rsidR="0076241F" w:rsidRDefault="007223BF" w:rsidP="0076241F">
      <w:r>
        <w:t>Next VOROTABINTERP prompts for the name of the tabular data file that it must write. The prompt is:</w:t>
      </w:r>
    </w:p>
    <w:p w14:paraId="7FAC4C36" w14:textId="7A80DE38" w:rsidR="007223BF" w:rsidRPr="007223BF" w:rsidRDefault="007223BF" w:rsidP="0076241F">
      <w:pPr>
        <w:rPr>
          <w:rFonts w:ascii="Courier New" w:hAnsi="Courier New" w:cs="Courier New"/>
          <w:sz w:val="20"/>
          <w:szCs w:val="20"/>
        </w:rPr>
      </w:pPr>
      <w:r w:rsidRPr="007223BF">
        <w:rPr>
          <w:rFonts w:ascii="Courier New" w:hAnsi="Courier New" w:cs="Courier New"/>
          <w:sz w:val="20"/>
          <w:szCs w:val="20"/>
        </w:rPr>
        <w:t xml:space="preserve"> </w:t>
      </w:r>
      <w:r w:rsidRPr="007223BF">
        <w:rPr>
          <w:rFonts w:ascii="Courier New" w:hAnsi="Courier New" w:cs="Courier New"/>
          <w:sz w:val="20"/>
          <w:szCs w:val="20"/>
        </w:rPr>
        <w:t>Enter name for new tabular data file:</w:t>
      </w:r>
    </w:p>
    <w:p w14:paraId="62ABF91E" w14:textId="2588EB2D" w:rsidR="007223BF" w:rsidRDefault="007223BF" w:rsidP="0076241F">
      <w:r>
        <w:t xml:space="preserve">This tabular data file will contain all of the data from the original tabular data file. However two columns will be added to the right of existing columns. These will have the same headers as </w:t>
      </w:r>
      <w:r w:rsidR="00B72C65">
        <w:t xml:space="preserve">non-ICPL </w:t>
      </w:r>
      <w:r>
        <w:t>columns of the “interpolate from” tabular data file. They will contain values</w:t>
      </w:r>
      <w:r w:rsidR="00B72C65">
        <w:t xml:space="preserve"> for pertinent variables that are interpolated from</w:t>
      </w:r>
      <w:r>
        <w:t xml:space="preserve"> the “interpolate from” tabular data file to all cells of the first tabular data file.</w:t>
      </w:r>
    </w:p>
    <w:p w14:paraId="48A0ED6D" w14:textId="73E34E41" w:rsidR="007223BF" w:rsidRDefault="007223BF" w:rsidP="0076241F">
      <w:r>
        <w:t>Finally VOROTABINTERP asks the user how interpolation should take place. Prompts are:</w:t>
      </w:r>
    </w:p>
    <w:p w14:paraId="58CCD7D4" w14:textId="196334A9" w:rsidR="007223BF" w:rsidRPr="007223BF" w:rsidRDefault="007223BF" w:rsidP="007223BF">
      <w:pPr>
        <w:spacing w:after="0"/>
        <w:rPr>
          <w:rFonts w:ascii="Courier New" w:hAnsi="Courier New" w:cs="Courier New"/>
          <w:sz w:val="20"/>
          <w:szCs w:val="20"/>
        </w:rPr>
      </w:pPr>
      <w:r w:rsidRPr="007223BF">
        <w:rPr>
          <w:rFonts w:ascii="Courier New" w:hAnsi="Courier New" w:cs="Courier New"/>
          <w:sz w:val="20"/>
          <w:szCs w:val="20"/>
        </w:rPr>
        <w:t xml:space="preserve"> </w:t>
      </w:r>
      <w:r w:rsidRPr="007223BF">
        <w:rPr>
          <w:rFonts w:ascii="Courier New" w:hAnsi="Courier New" w:cs="Courier New"/>
          <w:sz w:val="20"/>
          <w:szCs w:val="20"/>
        </w:rPr>
        <w:t xml:space="preserve">Natural or log interpolation for "conductance" data? [n/l]: </w:t>
      </w:r>
    </w:p>
    <w:p w14:paraId="527F8B30" w14:textId="4CCE175D" w:rsidR="007223BF" w:rsidRPr="00FD7AB8" w:rsidRDefault="007223BF" w:rsidP="007223BF">
      <w:pPr>
        <w:spacing w:after="0"/>
      </w:pPr>
      <w:r w:rsidRPr="007223BF">
        <w:rPr>
          <w:rFonts w:ascii="Courier New" w:hAnsi="Courier New" w:cs="Courier New"/>
          <w:sz w:val="20"/>
          <w:szCs w:val="20"/>
        </w:rPr>
        <w:t xml:space="preserve"> Natural or log interpolation for "</w:t>
      </w:r>
      <w:r w:rsidRPr="007223BF">
        <w:rPr>
          <w:rFonts w:ascii="Courier New" w:hAnsi="Courier New" w:cs="Courier New"/>
          <w:sz w:val="20"/>
          <w:szCs w:val="20"/>
        </w:rPr>
        <w:t>elevation</w:t>
      </w:r>
      <w:r w:rsidRPr="007223BF">
        <w:rPr>
          <w:rFonts w:ascii="Courier New" w:hAnsi="Courier New" w:cs="Courier New"/>
          <w:sz w:val="20"/>
          <w:szCs w:val="20"/>
        </w:rPr>
        <w:t>" data? [n/l]:</w:t>
      </w:r>
    </w:p>
    <w:p w14:paraId="68774914" w14:textId="3817FEF2" w:rsidR="006C065A" w:rsidRDefault="007223BF" w:rsidP="006C065A">
      <w:r>
        <w:t>In the above example “conductance” and “elevation” are column headers in an “interpolate from” tabular data file.</w:t>
      </w:r>
      <w:r w:rsidR="00B72C65">
        <w:t xml:space="preserve"> The above prompts are repeated for each non-ICPL column of this file. </w:t>
      </w:r>
      <w:r w:rsidR="004A197A">
        <w:t>T</w:t>
      </w:r>
      <w:r>
        <w:t>he column labels in the above prompts will reflect those in your own “interpolate from” tabular data file. If your response to either of the above prompts is “l” (for log), and if any of the values that you provide in the respective column of the “interpolate from” tabular data file are zero or negative, VOROTABINTERP will cease execution with an appropriate error message.</w:t>
      </w:r>
    </w:p>
    <w:p w14:paraId="14B84AE7" w14:textId="3C610F24" w:rsidR="007223BF" w:rsidRDefault="007223BF" w:rsidP="006C065A">
      <w:r>
        <w:t xml:space="preserve">VOROTABINTERP </w:t>
      </w:r>
      <w:r w:rsidR="00B72C65">
        <w:t>next</w:t>
      </w:r>
      <w:r>
        <w:t xml:space="preserve"> writes the output tabular data file and ceases execution. As stated above, this tabular data file is a suitable input file for </w:t>
      </w:r>
      <w:r w:rsidR="00B72C65">
        <w:t xml:space="preserve">program </w:t>
      </w:r>
      <w:r>
        <w:t>VOROBCBUILD.</w:t>
      </w:r>
    </w:p>
    <w:p w14:paraId="4C5C9D68" w14:textId="77777777" w:rsidR="00B72C65" w:rsidRDefault="00B72C65" w:rsidP="006C065A"/>
    <w:p w14:paraId="7EE350B8" w14:textId="78DE4086" w:rsidR="0076241F" w:rsidRPr="006C065A" w:rsidRDefault="0076241F" w:rsidP="00B72C65">
      <w:pPr>
        <w:sectPr w:rsidR="0076241F" w:rsidRPr="006C065A">
          <w:pgSz w:w="11906" w:h="16838"/>
          <w:pgMar w:top="1440" w:right="1440" w:bottom="1440" w:left="1440" w:header="708" w:footer="708" w:gutter="0"/>
          <w:cols w:space="708"/>
          <w:docGrid w:linePitch="360"/>
        </w:sectPr>
      </w:pPr>
    </w:p>
    <w:p w14:paraId="6A98F9B2" w14:textId="695622DF" w:rsidR="00F804DE" w:rsidRDefault="00B53197" w:rsidP="00B53197">
      <w:pPr>
        <w:pStyle w:val="Heading1"/>
      </w:pPr>
      <w:r>
        <w:lastRenderedPageBreak/>
        <w:t>Appendix A: SHP2BLN</w:t>
      </w:r>
    </w:p>
    <w:p w14:paraId="40170A97" w14:textId="0A794F06" w:rsidR="00B53197" w:rsidRDefault="00B53197" w:rsidP="00B53197">
      <w:r>
        <w:t xml:space="preserve">This appendix briefly </w:t>
      </w:r>
      <w:r w:rsidR="00502706">
        <w:t>illustrated</w:t>
      </w:r>
      <w:r>
        <w:t xml:space="preserve"> one option for converting a shapefile into a BLN file when working with QGIS. Other options abound; for example a CSV file of digitized coordinates is readily converted to a BLN file simply by adding </w:t>
      </w:r>
      <w:r w:rsidR="00944725">
        <w:t xml:space="preserve">an </w:t>
      </w:r>
      <w:r>
        <w:t>appropriate header that indicate</w:t>
      </w:r>
      <w:r w:rsidR="00944725">
        <w:t>s</w:t>
      </w:r>
      <w:r>
        <w:t xml:space="preserve"> the number of </w:t>
      </w:r>
      <w:r w:rsidR="00502706">
        <w:t>vertices that comprise an</w:t>
      </w:r>
      <w:r>
        <w:t xml:space="preserve"> ensuing line.</w:t>
      </w:r>
    </w:p>
    <w:p w14:paraId="33E584EF" w14:textId="0556DB12" w:rsidR="00B53197" w:rsidRDefault="00B53197" w:rsidP="00B53197">
      <w:r>
        <w:t>Steps are as follows.</w:t>
      </w:r>
    </w:p>
    <w:p w14:paraId="011F91F6" w14:textId="76BC6E97" w:rsidR="003D4F1F" w:rsidRDefault="003D4F1F" w:rsidP="003D4F1F">
      <w:pPr>
        <w:pStyle w:val="ListParagraph"/>
        <w:numPr>
          <w:ilvl w:val="0"/>
          <w:numId w:val="20"/>
        </w:numPr>
      </w:pPr>
      <w:r>
        <w:t>Press Cntr+Alt+p to open the Python consol</w:t>
      </w:r>
      <w:r w:rsidR="00EC0318">
        <w:t>e.</w:t>
      </w:r>
    </w:p>
    <w:p w14:paraId="332F32E8" w14:textId="77777777" w:rsidR="003D4F1F" w:rsidRDefault="003D4F1F" w:rsidP="003D4F1F">
      <w:pPr>
        <w:pStyle w:val="ListParagraph"/>
        <w:numPr>
          <w:ilvl w:val="0"/>
          <w:numId w:val="20"/>
        </w:numPr>
      </w:pPr>
      <w:r>
        <w:t xml:space="preserve">Press the “Show Editor” button and then “Open” and browse to the </w:t>
      </w:r>
      <w:r w:rsidRPr="003D4F1F">
        <w:rPr>
          <w:i/>
          <w:iCs/>
        </w:rPr>
        <w:t>SHP2BLN.py</w:t>
      </w:r>
      <w:r>
        <w:t xml:space="preserve"> tool</w:t>
      </w:r>
    </w:p>
    <w:p w14:paraId="34C0AC06" w14:textId="77777777" w:rsidR="003D4F1F" w:rsidRDefault="003D4F1F" w:rsidP="003D4F1F">
      <w:pPr>
        <w:pStyle w:val="ListParagraph"/>
      </w:pPr>
      <w:r w:rsidRPr="00D466EF">
        <w:rPr>
          <w:noProof/>
        </w:rPr>
        <w:drawing>
          <wp:inline distT="0" distB="0" distL="0" distR="0" wp14:anchorId="5A2D132B" wp14:editId="4E307ECA">
            <wp:extent cx="5010150" cy="1892935"/>
            <wp:effectExtent l="19050" t="19050" r="19050" b="12065"/>
            <wp:docPr id="196579487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94877" name="Picture 1" descr="A screenshot of a computer&#10;&#10;AI-generated content may be incorrect."/>
                    <pic:cNvPicPr/>
                  </pic:nvPicPr>
                  <pic:blipFill>
                    <a:blip r:embed="rId13"/>
                    <a:stretch>
                      <a:fillRect/>
                    </a:stretch>
                  </pic:blipFill>
                  <pic:spPr>
                    <a:xfrm>
                      <a:off x="0" y="0"/>
                      <a:ext cx="5017545" cy="1895729"/>
                    </a:xfrm>
                    <a:prstGeom prst="rect">
                      <a:avLst/>
                    </a:prstGeom>
                    <a:ln w="12700">
                      <a:solidFill>
                        <a:schemeClr val="tx1"/>
                      </a:solidFill>
                    </a:ln>
                  </pic:spPr>
                </pic:pic>
              </a:graphicData>
            </a:graphic>
          </wp:inline>
        </w:drawing>
      </w:r>
    </w:p>
    <w:p w14:paraId="5E943AEE" w14:textId="22408880" w:rsidR="003D4F1F" w:rsidRDefault="003D4F1F" w:rsidP="003D4F1F">
      <w:pPr>
        <w:pStyle w:val="ListParagraph"/>
        <w:numPr>
          <w:ilvl w:val="0"/>
          <w:numId w:val="20"/>
        </w:numPr>
      </w:pPr>
      <w:r>
        <w:t>Select the shapefile to be converted. The shapefile should have a single feature.</w:t>
      </w:r>
    </w:p>
    <w:p w14:paraId="77A5AF5C" w14:textId="7D2BF4E1" w:rsidR="003D4F1F" w:rsidRDefault="003D4F1F" w:rsidP="003D4F1F">
      <w:pPr>
        <w:pStyle w:val="ListParagraph"/>
        <w:numPr>
          <w:ilvl w:val="0"/>
          <w:numId w:val="20"/>
        </w:numPr>
      </w:pPr>
      <w:r>
        <w:t>Click on “Run script”, and then save the BLN file.</w:t>
      </w:r>
    </w:p>
    <w:p w14:paraId="2A455E59" w14:textId="77777777" w:rsidR="003D4F1F" w:rsidRDefault="003D4F1F" w:rsidP="003D4F1F">
      <w:pPr>
        <w:pStyle w:val="ListParagraph"/>
      </w:pPr>
      <w:r w:rsidRPr="00D466EF">
        <w:rPr>
          <w:noProof/>
        </w:rPr>
        <w:drawing>
          <wp:inline distT="0" distB="0" distL="0" distR="0" wp14:anchorId="12C9E6B8" wp14:editId="11E01F7D">
            <wp:extent cx="5038725" cy="2138680"/>
            <wp:effectExtent l="19050" t="19050" r="28575" b="13970"/>
            <wp:docPr id="197776978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769785" name="Picture 1" descr="A screenshot of a computer&#10;&#10;AI-generated content may be incorrect."/>
                    <pic:cNvPicPr/>
                  </pic:nvPicPr>
                  <pic:blipFill>
                    <a:blip r:embed="rId14"/>
                    <a:stretch>
                      <a:fillRect/>
                    </a:stretch>
                  </pic:blipFill>
                  <pic:spPr>
                    <a:xfrm>
                      <a:off x="0" y="0"/>
                      <a:ext cx="5038725" cy="2138680"/>
                    </a:xfrm>
                    <a:prstGeom prst="rect">
                      <a:avLst/>
                    </a:prstGeom>
                    <a:ln w="12700">
                      <a:solidFill>
                        <a:schemeClr val="tx1"/>
                      </a:solidFill>
                    </a:ln>
                  </pic:spPr>
                </pic:pic>
              </a:graphicData>
            </a:graphic>
          </wp:inline>
        </w:drawing>
      </w:r>
    </w:p>
    <w:p w14:paraId="424154F9" w14:textId="77777777" w:rsidR="003D4F1F" w:rsidRDefault="003D4F1F" w:rsidP="003D4F1F">
      <w:pPr>
        <w:pStyle w:val="ListParagraph"/>
      </w:pPr>
    </w:p>
    <w:p w14:paraId="5F65A9B9" w14:textId="05F33FFB" w:rsidR="003D4F1F" w:rsidRDefault="003D4F1F" w:rsidP="003D4F1F">
      <w:pPr>
        <w:pStyle w:val="ListParagraph"/>
        <w:numPr>
          <w:ilvl w:val="0"/>
          <w:numId w:val="20"/>
        </w:numPr>
      </w:pPr>
      <w:r>
        <w:t>Edit the BLN file as necessary using a text editor.</w:t>
      </w:r>
    </w:p>
    <w:p w14:paraId="6C559616" w14:textId="66CA87BE" w:rsidR="000C10FB" w:rsidRDefault="000C10FB" w:rsidP="000C10FB">
      <w:r>
        <w:t xml:space="preserve">Do not forget that an important requirement for BLN files that are provided to VOROGRIDGEN is that vertices not be too close together. In particular, unless it cannot be avoided, vertices should not be closer together than requested seed point densities along polygon boundary lines and along inner lines. </w:t>
      </w:r>
      <w:r w:rsidR="00FC54F7">
        <w:t>A s</w:t>
      </w:r>
      <w:r>
        <w:t xml:space="preserve">hapefile that </w:t>
      </w:r>
      <w:r w:rsidR="00FC54F7">
        <w:t>is</w:t>
      </w:r>
      <w:r>
        <w:t xml:space="preserve"> exported from a GIS may contain many more vertices than this. VOROGRIDGEN will warn you if vertex densities along lines are too high. However it will not cease execution. Instead, its execution may become interminably long as it reduces cell sizes</w:t>
      </w:r>
      <w:r w:rsidR="00FC54F7">
        <w:t xml:space="preserve"> along boundary and inner lines</w:t>
      </w:r>
      <w:r>
        <w:t xml:space="preserve"> in order to respect vertex dispositions.</w:t>
      </w:r>
    </w:p>
    <w:p w14:paraId="61AA0CBF" w14:textId="528B8FF9" w:rsidR="000C10FB" w:rsidRDefault="000C10FB" w:rsidP="000C10FB">
      <w:r>
        <w:lastRenderedPageBreak/>
        <w:t xml:space="preserve">In many modelling contexts, the best way to provide boundaries and lines to VOROGRIDGEN may be through manual digitization on the computer screen. Points that are digitized in this manner are easily stored as CSV files. These can be converted to BLN files with little difficulty. </w:t>
      </w:r>
    </w:p>
    <w:p w14:paraId="716AAC70" w14:textId="77777777" w:rsidR="00B53197" w:rsidRPr="00B53197" w:rsidRDefault="00B53197" w:rsidP="00B53197"/>
    <w:sectPr w:rsidR="00B53197" w:rsidRPr="00B5319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FDAF3E" w14:textId="77777777" w:rsidR="00013072" w:rsidRDefault="00013072" w:rsidP="00465590">
      <w:pPr>
        <w:spacing w:after="0" w:line="240" w:lineRule="auto"/>
      </w:pPr>
      <w:r>
        <w:separator/>
      </w:r>
    </w:p>
  </w:endnote>
  <w:endnote w:type="continuationSeparator" w:id="0">
    <w:p w14:paraId="2E8009B5" w14:textId="77777777" w:rsidR="00013072" w:rsidRDefault="00013072" w:rsidP="004655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7778888"/>
      <w:docPartObj>
        <w:docPartGallery w:val="Page Numbers (Bottom of Page)"/>
        <w:docPartUnique/>
      </w:docPartObj>
    </w:sdtPr>
    <w:sdtEndPr>
      <w:rPr>
        <w:noProof/>
      </w:rPr>
    </w:sdtEndPr>
    <w:sdtContent>
      <w:p w14:paraId="404E2C8E" w14:textId="723F8F69" w:rsidR="00465590" w:rsidRDefault="0046559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3FA6210" w14:textId="77777777" w:rsidR="00465590" w:rsidRDefault="004655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3F98EF" w14:textId="77777777" w:rsidR="00013072" w:rsidRDefault="00013072" w:rsidP="00465590">
      <w:pPr>
        <w:spacing w:after="0" w:line="240" w:lineRule="auto"/>
      </w:pPr>
      <w:r>
        <w:separator/>
      </w:r>
    </w:p>
  </w:footnote>
  <w:footnote w:type="continuationSeparator" w:id="0">
    <w:p w14:paraId="1555ACFD" w14:textId="77777777" w:rsidR="00013072" w:rsidRDefault="00013072" w:rsidP="0046559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D2B63"/>
    <w:multiLevelType w:val="hybridMultilevel"/>
    <w:tmpl w:val="6B68116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9327B56"/>
    <w:multiLevelType w:val="hybridMultilevel"/>
    <w:tmpl w:val="DA162C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28368A2"/>
    <w:multiLevelType w:val="hybridMultilevel"/>
    <w:tmpl w:val="A4CA43A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2E45DF4"/>
    <w:multiLevelType w:val="hybridMultilevel"/>
    <w:tmpl w:val="3E14DD9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156914F4"/>
    <w:multiLevelType w:val="hybridMultilevel"/>
    <w:tmpl w:val="F5B609D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CB63616"/>
    <w:multiLevelType w:val="hybridMultilevel"/>
    <w:tmpl w:val="4CD878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DC779F9"/>
    <w:multiLevelType w:val="hybridMultilevel"/>
    <w:tmpl w:val="1FB0FF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303401DD"/>
    <w:multiLevelType w:val="hybridMultilevel"/>
    <w:tmpl w:val="46BAA5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323F59D7"/>
    <w:multiLevelType w:val="hybridMultilevel"/>
    <w:tmpl w:val="8B2E100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3DAB03BC"/>
    <w:multiLevelType w:val="hybridMultilevel"/>
    <w:tmpl w:val="084CCE0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3F4C07A0"/>
    <w:multiLevelType w:val="hybridMultilevel"/>
    <w:tmpl w:val="53B47B3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44B753E5"/>
    <w:multiLevelType w:val="hybridMultilevel"/>
    <w:tmpl w:val="787468B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46C077D8"/>
    <w:multiLevelType w:val="hybridMultilevel"/>
    <w:tmpl w:val="E33C1A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4B860FCC"/>
    <w:multiLevelType w:val="hybridMultilevel"/>
    <w:tmpl w:val="6A70B9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54BC09DB"/>
    <w:multiLevelType w:val="hybridMultilevel"/>
    <w:tmpl w:val="8AD8141E"/>
    <w:lvl w:ilvl="0" w:tplc="0C09000F">
      <w:start w:val="1"/>
      <w:numFmt w:val="decimal"/>
      <w:lvlText w:val="%1."/>
      <w:lvlJc w:val="left"/>
      <w:pPr>
        <w:ind w:left="765" w:hanging="360"/>
      </w:pPr>
    </w:lvl>
    <w:lvl w:ilvl="1" w:tplc="0C090019" w:tentative="1">
      <w:start w:val="1"/>
      <w:numFmt w:val="lowerLetter"/>
      <w:lvlText w:val="%2."/>
      <w:lvlJc w:val="left"/>
      <w:pPr>
        <w:ind w:left="1485" w:hanging="360"/>
      </w:pPr>
    </w:lvl>
    <w:lvl w:ilvl="2" w:tplc="0C09001B" w:tentative="1">
      <w:start w:val="1"/>
      <w:numFmt w:val="lowerRoman"/>
      <w:lvlText w:val="%3."/>
      <w:lvlJc w:val="right"/>
      <w:pPr>
        <w:ind w:left="2205" w:hanging="180"/>
      </w:pPr>
    </w:lvl>
    <w:lvl w:ilvl="3" w:tplc="0C09000F" w:tentative="1">
      <w:start w:val="1"/>
      <w:numFmt w:val="decimal"/>
      <w:lvlText w:val="%4."/>
      <w:lvlJc w:val="left"/>
      <w:pPr>
        <w:ind w:left="2925" w:hanging="360"/>
      </w:pPr>
    </w:lvl>
    <w:lvl w:ilvl="4" w:tplc="0C090019" w:tentative="1">
      <w:start w:val="1"/>
      <w:numFmt w:val="lowerLetter"/>
      <w:lvlText w:val="%5."/>
      <w:lvlJc w:val="left"/>
      <w:pPr>
        <w:ind w:left="3645" w:hanging="360"/>
      </w:pPr>
    </w:lvl>
    <w:lvl w:ilvl="5" w:tplc="0C09001B" w:tentative="1">
      <w:start w:val="1"/>
      <w:numFmt w:val="lowerRoman"/>
      <w:lvlText w:val="%6."/>
      <w:lvlJc w:val="right"/>
      <w:pPr>
        <w:ind w:left="4365" w:hanging="180"/>
      </w:pPr>
    </w:lvl>
    <w:lvl w:ilvl="6" w:tplc="0C09000F" w:tentative="1">
      <w:start w:val="1"/>
      <w:numFmt w:val="decimal"/>
      <w:lvlText w:val="%7."/>
      <w:lvlJc w:val="left"/>
      <w:pPr>
        <w:ind w:left="5085" w:hanging="360"/>
      </w:pPr>
    </w:lvl>
    <w:lvl w:ilvl="7" w:tplc="0C090019" w:tentative="1">
      <w:start w:val="1"/>
      <w:numFmt w:val="lowerLetter"/>
      <w:lvlText w:val="%8."/>
      <w:lvlJc w:val="left"/>
      <w:pPr>
        <w:ind w:left="5805" w:hanging="360"/>
      </w:pPr>
    </w:lvl>
    <w:lvl w:ilvl="8" w:tplc="0C09001B" w:tentative="1">
      <w:start w:val="1"/>
      <w:numFmt w:val="lowerRoman"/>
      <w:lvlText w:val="%9."/>
      <w:lvlJc w:val="right"/>
      <w:pPr>
        <w:ind w:left="6525" w:hanging="180"/>
      </w:pPr>
    </w:lvl>
  </w:abstractNum>
  <w:abstractNum w:abstractNumId="15" w15:restartNumberingAfterBreak="0">
    <w:nsid w:val="57ED6903"/>
    <w:multiLevelType w:val="hybridMultilevel"/>
    <w:tmpl w:val="ECBA40B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5BFC2622"/>
    <w:multiLevelType w:val="hybridMultilevel"/>
    <w:tmpl w:val="695EA1D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64321D4C"/>
    <w:multiLevelType w:val="hybridMultilevel"/>
    <w:tmpl w:val="4D9CCD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65495CA3"/>
    <w:multiLevelType w:val="hybridMultilevel"/>
    <w:tmpl w:val="209C72AA"/>
    <w:lvl w:ilvl="0" w:tplc="0C090001">
      <w:start w:val="1"/>
      <w:numFmt w:val="bullet"/>
      <w:lvlText w:val=""/>
      <w:lvlJc w:val="left"/>
      <w:pPr>
        <w:ind w:left="765" w:hanging="360"/>
      </w:pPr>
      <w:rPr>
        <w:rFonts w:ascii="Symbol" w:hAnsi="Symbol" w:hint="default"/>
      </w:rPr>
    </w:lvl>
    <w:lvl w:ilvl="1" w:tplc="0C090003" w:tentative="1">
      <w:start w:val="1"/>
      <w:numFmt w:val="bullet"/>
      <w:lvlText w:val="o"/>
      <w:lvlJc w:val="left"/>
      <w:pPr>
        <w:ind w:left="1485" w:hanging="360"/>
      </w:pPr>
      <w:rPr>
        <w:rFonts w:ascii="Courier New" w:hAnsi="Courier New" w:cs="Courier New" w:hint="default"/>
      </w:rPr>
    </w:lvl>
    <w:lvl w:ilvl="2" w:tplc="0C090005" w:tentative="1">
      <w:start w:val="1"/>
      <w:numFmt w:val="bullet"/>
      <w:lvlText w:val=""/>
      <w:lvlJc w:val="left"/>
      <w:pPr>
        <w:ind w:left="2205" w:hanging="360"/>
      </w:pPr>
      <w:rPr>
        <w:rFonts w:ascii="Wingdings" w:hAnsi="Wingdings" w:hint="default"/>
      </w:rPr>
    </w:lvl>
    <w:lvl w:ilvl="3" w:tplc="0C090001" w:tentative="1">
      <w:start w:val="1"/>
      <w:numFmt w:val="bullet"/>
      <w:lvlText w:val=""/>
      <w:lvlJc w:val="left"/>
      <w:pPr>
        <w:ind w:left="2925" w:hanging="360"/>
      </w:pPr>
      <w:rPr>
        <w:rFonts w:ascii="Symbol" w:hAnsi="Symbol" w:hint="default"/>
      </w:rPr>
    </w:lvl>
    <w:lvl w:ilvl="4" w:tplc="0C090003" w:tentative="1">
      <w:start w:val="1"/>
      <w:numFmt w:val="bullet"/>
      <w:lvlText w:val="o"/>
      <w:lvlJc w:val="left"/>
      <w:pPr>
        <w:ind w:left="3645" w:hanging="360"/>
      </w:pPr>
      <w:rPr>
        <w:rFonts w:ascii="Courier New" w:hAnsi="Courier New" w:cs="Courier New" w:hint="default"/>
      </w:rPr>
    </w:lvl>
    <w:lvl w:ilvl="5" w:tplc="0C090005" w:tentative="1">
      <w:start w:val="1"/>
      <w:numFmt w:val="bullet"/>
      <w:lvlText w:val=""/>
      <w:lvlJc w:val="left"/>
      <w:pPr>
        <w:ind w:left="4365" w:hanging="360"/>
      </w:pPr>
      <w:rPr>
        <w:rFonts w:ascii="Wingdings" w:hAnsi="Wingdings" w:hint="default"/>
      </w:rPr>
    </w:lvl>
    <w:lvl w:ilvl="6" w:tplc="0C090001" w:tentative="1">
      <w:start w:val="1"/>
      <w:numFmt w:val="bullet"/>
      <w:lvlText w:val=""/>
      <w:lvlJc w:val="left"/>
      <w:pPr>
        <w:ind w:left="5085" w:hanging="360"/>
      </w:pPr>
      <w:rPr>
        <w:rFonts w:ascii="Symbol" w:hAnsi="Symbol" w:hint="default"/>
      </w:rPr>
    </w:lvl>
    <w:lvl w:ilvl="7" w:tplc="0C090003" w:tentative="1">
      <w:start w:val="1"/>
      <w:numFmt w:val="bullet"/>
      <w:lvlText w:val="o"/>
      <w:lvlJc w:val="left"/>
      <w:pPr>
        <w:ind w:left="5805" w:hanging="360"/>
      </w:pPr>
      <w:rPr>
        <w:rFonts w:ascii="Courier New" w:hAnsi="Courier New" w:cs="Courier New" w:hint="default"/>
      </w:rPr>
    </w:lvl>
    <w:lvl w:ilvl="8" w:tplc="0C090005" w:tentative="1">
      <w:start w:val="1"/>
      <w:numFmt w:val="bullet"/>
      <w:lvlText w:val=""/>
      <w:lvlJc w:val="left"/>
      <w:pPr>
        <w:ind w:left="6525" w:hanging="360"/>
      </w:pPr>
      <w:rPr>
        <w:rFonts w:ascii="Wingdings" w:hAnsi="Wingdings" w:hint="default"/>
      </w:rPr>
    </w:lvl>
  </w:abstractNum>
  <w:abstractNum w:abstractNumId="19" w15:restartNumberingAfterBreak="0">
    <w:nsid w:val="665C1BBD"/>
    <w:multiLevelType w:val="hybridMultilevel"/>
    <w:tmpl w:val="9312B8D6"/>
    <w:lvl w:ilvl="0" w:tplc="0C090001">
      <w:start w:val="1"/>
      <w:numFmt w:val="bullet"/>
      <w:lvlText w:val=""/>
      <w:lvlJc w:val="left"/>
      <w:pPr>
        <w:ind w:left="770" w:hanging="360"/>
      </w:pPr>
      <w:rPr>
        <w:rFonts w:ascii="Symbol" w:hAnsi="Symbol"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20" w15:restartNumberingAfterBreak="0">
    <w:nsid w:val="66F355E4"/>
    <w:multiLevelType w:val="hybridMultilevel"/>
    <w:tmpl w:val="BC4C52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6C2930D5"/>
    <w:multiLevelType w:val="hybridMultilevel"/>
    <w:tmpl w:val="39E46C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705968F5"/>
    <w:multiLevelType w:val="hybridMultilevel"/>
    <w:tmpl w:val="A27C1F54"/>
    <w:lvl w:ilvl="0" w:tplc="0C090001">
      <w:start w:val="1"/>
      <w:numFmt w:val="bullet"/>
      <w:lvlText w:val=""/>
      <w:lvlJc w:val="left"/>
      <w:pPr>
        <w:ind w:left="765" w:hanging="360"/>
      </w:pPr>
      <w:rPr>
        <w:rFonts w:ascii="Symbol" w:hAnsi="Symbol" w:hint="default"/>
      </w:rPr>
    </w:lvl>
    <w:lvl w:ilvl="1" w:tplc="0C090003" w:tentative="1">
      <w:start w:val="1"/>
      <w:numFmt w:val="bullet"/>
      <w:lvlText w:val="o"/>
      <w:lvlJc w:val="left"/>
      <w:pPr>
        <w:ind w:left="1485" w:hanging="360"/>
      </w:pPr>
      <w:rPr>
        <w:rFonts w:ascii="Courier New" w:hAnsi="Courier New" w:cs="Courier New" w:hint="default"/>
      </w:rPr>
    </w:lvl>
    <w:lvl w:ilvl="2" w:tplc="0C090005" w:tentative="1">
      <w:start w:val="1"/>
      <w:numFmt w:val="bullet"/>
      <w:lvlText w:val=""/>
      <w:lvlJc w:val="left"/>
      <w:pPr>
        <w:ind w:left="2205" w:hanging="360"/>
      </w:pPr>
      <w:rPr>
        <w:rFonts w:ascii="Wingdings" w:hAnsi="Wingdings" w:hint="default"/>
      </w:rPr>
    </w:lvl>
    <w:lvl w:ilvl="3" w:tplc="0C090001" w:tentative="1">
      <w:start w:val="1"/>
      <w:numFmt w:val="bullet"/>
      <w:lvlText w:val=""/>
      <w:lvlJc w:val="left"/>
      <w:pPr>
        <w:ind w:left="2925" w:hanging="360"/>
      </w:pPr>
      <w:rPr>
        <w:rFonts w:ascii="Symbol" w:hAnsi="Symbol" w:hint="default"/>
      </w:rPr>
    </w:lvl>
    <w:lvl w:ilvl="4" w:tplc="0C090003" w:tentative="1">
      <w:start w:val="1"/>
      <w:numFmt w:val="bullet"/>
      <w:lvlText w:val="o"/>
      <w:lvlJc w:val="left"/>
      <w:pPr>
        <w:ind w:left="3645" w:hanging="360"/>
      </w:pPr>
      <w:rPr>
        <w:rFonts w:ascii="Courier New" w:hAnsi="Courier New" w:cs="Courier New" w:hint="default"/>
      </w:rPr>
    </w:lvl>
    <w:lvl w:ilvl="5" w:tplc="0C090005" w:tentative="1">
      <w:start w:val="1"/>
      <w:numFmt w:val="bullet"/>
      <w:lvlText w:val=""/>
      <w:lvlJc w:val="left"/>
      <w:pPr>
        <w:ind w:left="4365" w:hanging="360"/>
      </w:pPr>
      <w:rPr>
        <w:rFonts w:ascii="Wingdings" w:hAnsi="Wingdings" w:hint="default"/>
      </w:rPr>
    </w:lvl>
    <w:lvl w:ilvl="6" w:tplc="0C090001" w:tentative="1">
      <w:start w:val="1"/>
      <w:numFmt w:val="bullet"/>
      <w:lvlText w:val=""/>
      <w:lvlJc w:val="left"/>
      <w:pPr>
        <w:ind w:left="5085" w:hanging="360"/>
      </w:pPr>
      <w:rPr>
        <w:rFonts w:ascii="Symbol" w:hAnsi="Symbol" w:hint="default"/>
      </w:rPr>
    </w:lvl>
    <w:lvl w:ilvl="7" w:tplc="0C090003" w:tentative="1">
      <w:start w:val="1"/>
      <w:numFmt w:val="bullet"/>
      <w:lvlText w:val="o"/>
      <w:lvlJc w:val="left"/>
      <w:pPr>
        <w:ind w:left="5805" w:hanging="360"/>
      </w:pPr>
      <w:rPr>
        <w:rFonts w:ascii="Courier New" w:hAnsi="Courier New" w:cs="Courier New" w:hint="default"/>
      </w:rPr>
    </w:lvl>
    <w:lvl w:ilvl="8" w:tplc="0C090005" w:tentative="1">
      <w:start w:val="1"/>
      <w:numFmt w:val="bullet"/>
      <w:lvlText w:val=""/>
      <w:lvlJc w:val="left"/>
      <w:pPr>
        <w:ind w:left="6525" w:hanging="360"/>
      </w:pPr>
      <w:rPr>
        <w:rFonts w:ascii="Wingdings" w:hAnsi="Wingdings" w:hint="default"/>
      </w:rPr>
    </w:lvl>
  </w:abstractNum>
  <w:abstractNum w:abstractNumId="23" w15:restartNumberingAfterBreak="0">
    <w:nsid w:val="725877CE"/>
    <w:multiLevelType w:val="hybridMultilevel"/>
    <w:tmpl w:val="E692F8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72E81068"/>
    <w:multiLevelType w:val="hybridMultilevel"/>
    <w:tmpl w:val="2030296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76B37916"/>
    <w:multiLevelType w:val="hybridMultilevel"/>
    <w:tmpl w:val="05E210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772F1223"/>
    <w:multiLevelType w:val="hybridMultilevel"/>
    <w:tmpl w:val="E37C92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773C08BE"/>
    <w:multiLevelType w:val="hybridMultilevel"/>
    <w:tmpl w:val="321CE72A"/>
    <w:lvl w:ilvl="0" w:tplc="0C090001">
      <w:start w:val="1"/>
      <w:numFmt w:val="bullet"/>
      <w:lvlText w:val=""/>
      <w:lvlJc w:val="left"/>
      <w:pPr>
        <w:ind w:left="765" w:hanging="360"/>
      </w:pPr>
      <w:rPr>
        <w:rFonts w:ascii="Symbol" w:hAnsi="Symbol" w:hint="default"/>
      </w:rPr>
    </w:lvl>
    <w:lvl w:ilvl="1" w:tplc="0C090003" w:tentative="1">
      <w:start w:val="1"/>
      <w:numFmt w:val="bullet"/>
      <w:lvlText w:val="o"/>
      <w:lvlJc w:val="left"/>
      <w:pPr>
        <w:ind w:left="1485" w:hanging="360"/>
      </w:pPr>
      <w:rPr>
        <w:rFonts w:ascii="Courier New" w:hAnsi="Courier New" w:cs="Courier New" w:hint="default"/>
      </w:rPr>
    </w:lvl>
    <w:lvl w:ilvl="2" w:tplc="0C090005" w:tentative="1">
      <w:start w:val="1"/>
      <w:numFmt w:val="bullet"/>
      <w:lvlText w:val=""/>
      <w:lvlJc w:val="left"/>
      <w:pPr>
        <w:ind w:left="2205" w:hanging="360"/>
      </w:pPr>
      <w:rPr>
        <w:rFonts w:ascii="Wingdings" w:hAnsi="Wingdings" w:hint="default"/>
      </w:rPr>
    </w:lvl>
    <w:lvl w:ilvl="3" w:tplc="0C090001" w:tentative="1">
      <w:start w:val="1"/>
      <w:numFmt w:val="bullet"/>
      <w:lvlText w:val=""/>
      <w:lvlJc w:val="left"/>
      <w:pPr>
        <w:ind w:left="2925" w:hanging="360"/>
      </w:pPr>
      <w:rPr>
        <w:rFonts w:ascii="Symbol" w:hAnsi="Symbol" w:hint="default"/>
      </w:rPr>
    </w:lvl>
    <w:lvl w:ilvl="4" w:tplc="0C090003" w:tentative="1">
      <w:start w:val="1"/>
      <w:numFmt w:val="bullet"/>
      <w:lvlText w:val="o"/>
      <w:lvlJc w:val="left"/>
      <w:pPr>
        <w:ind w:left="3645" w:hanging="360"/>
      </w:pPr>
      <w:rPr>
        <w:rFonts w:ascii="Courier New" w:hAnsi="Courier New" w:cs="Courier New" w:hint="default"/>
      </w:rPr>
    </w:lvl>
    <w:lvl w:ilvl="5" w:tplc="0C090005" w:tentative="1">
      <w:start w:val="1"/>
      <w:numFmt w:val="bullet"/>
      <w:lvlText w:val=""/>
      <w:lvlJc w:val="left"/>
      <w:pPr>
        <w:ind w:left="4365" w:hanging="360"/>
      </w:pPr>
      <w:rPr>
        <w:rFonts w:ascii="Wingdings" w:hAnsi="Wingdings" w:hint="default"/>
      </w:rPr>
    </w:lvl>
    <w:lvl w:ilvl="6" w:tplc="0C090001" w:tentative="1">
      <w:start w:val="1"/>
      <w:numFmt w:val="bullet"/>
      <w:lvlText w:val=""/>
      <w:lvlJc w:val="left"/>
      <w:pPr>
        <w:ind w:left="5085" w:hanging="360"/>
      </w:pPr>
      <w:rPr>
        <w:rFonts w:ascii="Symbol" w:hAnsi="Symbol" w:hint="default"/>
      </w:rPr>
    </w:lvl>
    <w:lvl w:ilvl="7" w:tplc="0C090003" w:tentative="1">
      <w:start w:val="1"/>
      <w:numFmt w:val="bullet"/>
      <w:lvlText w:val="o"/>
      <w:lvlJc w:val="left"/>
      <w:pPr>
        <w:ind w:left="5805" w:hanging="360"/>
      </w:pPr>
      <w:rPr>
        <w:rFonts w:ascii="Courier New" w:hAnsi="Courier New" w:cs="Courier New" w:hint="default"/>
      </w:rPr>
    </w:lvl>
    <w:lvl w:ilvl="8" w:tplc="0C090005" w:tentative="1">
      <w:start w:val="1"/>
      <w:numFmt w:val="bullet"/>
      <w:lvlText w:val=""/>
      <w:lvlJc w:val="left"/>
      <w:pPr>
        <w:ind w:left="6525" w:hanging="360"/>
      </w:pPr>
      <w:rPr>
        <w:rFonts w:ascii="Wingdings" w:hAnsi="Wingdings" w:hint="default"/>
      </w:rPr>
    </w:lvl>
  </w:abstractNum>
  <w:abstractNum w:abstractNumId="28" w15:restartNumberingAfterBreak="0">
    <w:nsid w:val="7FD97704"/>
    <w:multiLevelType w:val="hybridMultilevel"/>
    <w:tmpl w:val="2EF00D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1035543635">
    <w:abstractNumId w:val="10"/>
  </w:num>
  <w:num w:numId="2" w16cid:durableId="1839348716">
    <w:abstractNumId w:val="0"/>
  </w:num>
  <w:num w:numId="3" w16cid:durableId="2032219262">
    <w:abstractNumId w:val="25"/>
  </w:num>
  <w:num w:numId="4" w16cid:durableId="1817524491">
    <w:abstractNumId w:val="5"/>
  </w:num>
  <w:num w:numId="5" w16cid:durableId="1092050441">
    <w:abstractNumId w:val="14"/>
  </w:num>
  <w:num w:numId="6" w16cid:durableId="195119381">
    <w:abstractNumId w:val="20"/>
  </w:num>
  <w:num w:numId="7" w16cid:durableId="1585989659">
    <w:abstractNumId w:val="18"/>
  </w:num>
  <w:num w:numId="8" w16cid:durableId="726147760">
    <w:abstractNumId w:val="21"/>
  </w:num>
  <w:num w:numId="9" w16cid:durableId="2108915223">
    <w:abstractNumId w:val="3"/>
  </w:num>
  <w:num w:numId="10" w16cid:durableId="1712535514">
    <w:abstractNumId w:val="26"/>
  </w:num>
  <w:num w:numId="11" w16cid:durableId="946159202">
    <w:abstractNumId w:val="28"/>
  </w:num>
  <w:num w:numId="12" w16cid:durableId="202013308">
    <w:abstractNumId w:val="7"/>
  </w:num>
  <w:num w:numId="13" w16cid:durableId="1301883525">
    <w:abstractNumId w:val="23"/>
  </w:num>
  <w:num w:numId="14" w16cid:durableId="1285502597">
    <w:abstractNumId w:val="9"/>
  </w:num>
  <w:num w:numId="15" w16cid:durableId="1056974788">
    <w:abstractNumId w:val="13"/>
  </w:num>
  <w:num w:numId="16" w16cid:durableId="1523787235">
    <w:abstractNumId w:val="6"/>
  </w:num>
  <w:num w:numId="17" w16cid:durableId="140343220">
    <w:abstractNumId w:val="4"/>
  </w:num>
  <w:num w:numId="18" w16cid:durableId="1992981260">
    <w:abstractNumId w:val="11"/>
  </w:num>
  <w:num w:numId="19" w16cid:durableId="1952467737">
    <w:abstractNumId w:val="12"/>
  </w:num>
  <w:num w:numId="20" w16cid:durableId="1904561688">
    <w:abstractNumId w:val="16"/>
  </w:num>
  <w:num w:numId="21" w16cid:durableId="972905202">
    <w:abstractNumId w:val="8"/>
  </w:num>
  <w:num w:numId="22" w16cid:durableId="216862066">
    <w:abstractNumId w:val="22"/>
  </w:num>
  <w:num w:numId="23" w16cid:durableId="1776972820">
    <w:abstractNumId w:val="27"/>
  </w:num>
  <w:num w:numId="24" w16cid:durableId="992102036">
    <w:abstractNumId w:val="17"/>
  </w:num>
  <w:num w:numId="25" w16cid:durableId="2001344586">
    <w:abstractNumId w:val="1"/>
  </w:num>
  <w:num w:numId="26" w16cid:durableId="149179473">
    <w:abstractNumId w:val="2"/>
  </w:num>
  <w:num w:numId="27" w16cid:durableId="214582739">
    <w:abstractNumId w:val="19"/>
  </w:num>
  <w:num w:numId="28" w16cid:durableId="485902803">
    <w:abstractNumId w:val="15"/>
  </w:num>
  <w:num w:numId="29" w16cid:durableId="117283881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AB5"/>
    <w:rsid w:val="00000BF9"/>
    <w:rsid w:val="00002288"/>
    <w:rsid w:val="00013072"/>
    <w:rsid w:val="00015172"/>
    <w:rsid w:val="00031608"/>
    <w:rsid w:val="000411B8"/>
    <w:rsid w:val="0006121A"/>
    <w:rsid w:val="000804F3"/>
    <w:rsid w:val="00085B0F"/>
    <w:rsid w:val="00091315"/>
    <w:rsid w:val="00091BDC"/>
    <w:rsid w:val="00091DEE"/>
    <w:rsid w:val="00095AB5"/>
    <w:rsid w:val="00096812"/>
    <w:rsid w:val="000B7055"/>
    <w:rsid w:val="000C10FB"/>
    <w:rsid w:val="000D3765"/>
    <w:rsid w:val="00100684"/>
    <w:rsid w:val="00100C61"/>
    <w:rsid w:val="001010D4"/>
    <w:rsid w:val="00143F8E"/>
    <w:rsid w:val="0014688A"/>
    <w:rsid w:val="0016113B"/>
    <w:rsid w:val="00166505"/>
    <w:rsid w:val="001717CD"/>
    <w:rsid w:val="00173DF6"/>
    <w:rsid w:val="00187330"/>
    <w:rsid w:val="0019422F"/>
    <w:rsid w:val="001A4534"/>
    <w:rsid w:val="001D4C16"/>
    <w:rsid w:val="001E377A"/>
    <w:rsid w:val="001E64E8"/>
    <w:rsid w:val="0022647E"/>
    <w:rsid w:val="00257A0F"/>
    <w:rsid w:val="00281E68"/>
    <w:rsid w:val="00283702"/>
    <w:rsid w:val="002917AD"/>
    <w:rsid w:val="002938AD"/>
    <w:rsid w:val="00293D1A"/>
    <w:rsid w:val="002B371F"/>
    <w:rsid w:val="002B3C6D"/>
    <w:rsid w:val="002B6282"/>
    <w:rsid w:val="002D0219"/>
    <w:rsid w:val="002D077B"/>
    <w:rsid w:val="002D12C6"/>
    <w:rsid w:val="002D1B9B"/>
    <w:rsid w:val="002D1BF0"/>
    <w:rsid w:val="002D4E1D"/>
    <w:rsid w:val="002F055D"/>
    <w:rsid w:val="002F670F"/>
    <w:rsid w:val="00304C00"/>
    <w:rsid w:val="00316D15"/>
    <w:rsid w:val="0032002D"/>
    <w:rsid w:val="00321548"/>
    <w:rsid w:val="0032362F"/>
    <w:rsid w:val="00325DB9"/>
    <w:rsid w:val="00335479"/>
    <w:rsid w:val="0034063A"/>
    <w:rsid w:val="00355D93"/>
    <w:rsid w:val="00363C56"/>
    <w:rsid w:val="00363D31"/>
    <w:rsid w:val="00386CE7"/>
    <w:rsid w:val="00395D21"/>
    <w:rsid w:val="003C22FF"/>
    <w:rsid w:val="003C7A40"/>
    <w:rsid w:val="003D1945"/>
    <w:rsid w:val="003D4F1F"/>
    <w:rsid w:val="003D7CB4"/>
    <w:rsid w:val="003E0F93"/>
    <w:rsid w:val="003E43CC"/>
    <w:rsid w:val="003E4B91"/>
    <w:rsid w:val="003F1239"/>
    <w:rsid w:val="00407187"/>
    <w:rsid w:val="004150DC"/>
    <w:rsid w:val="00421AFB"/>
    <w:rsid w:val="004271BA"/>
    <w:rsid w:val="00431168"/>
    <w:rsid w:val="00441CB8"/>
    <w:rsid w:val="00442147"/>
    <w:rsid w:val="00442384"/>
    <w:rsid w:val="00461A9F"/>
    <w:rsid w:val="00465590"/>
    <w:rsid w:val="0047518C"/>
    <w:rsid w:val="004751F8"/>
    <w:rsid w:val="00482432"/>
    <w:rsid w:val="00484153"/>
    <w:rsid w:val="004850B8"/>
    <w:rsid w:val="00491F07"/>
    <w:rsid w:val="00494B16"/>
    <w:rsid w:val="004A197A"/>
    <w:rsid w:val="004A2200"/>
    <w:rsid w:val="004B0302"/>
    <w:rsid w:val="004C6776"/>
    <w:rsid w:val="004E08C6"/>
    <w:rsid w:val="004E6DD2"/>
    <w:rsid w:val="004F08BC"/>
    <w:rsid w:val="004F39B2"/>
    <w:rsid w:val="004F576C"/>
    <w:rsid w:val="004F628B"/>
    <w:rsid w:val="005013CA"/>
    <w:rsid w:val="00502706"/>
    <w:rsid w:val="00505149"/>
    <w:rsid w:val="005057BA"/>
    <w:rsid w:val="0050645E"/>
    <w:rsid w:val="00507811"/>
    <w:rsid w:val="005426B3"/>
    <w:rsid w:val="00543503"/>
    <w:rsid w:val="00545E5D"/>
    <w:rsid w:val="0054749B"/>
    <w:rsid w:val="005507AE"/>
    <w:rsid w:val="00551422"/>
    <w:rsid w:val="0056335D"/>
    <w:rsid w:val="00571214"/>
    <w:rsid w:val="0058452A"/>
    <w:rsid w:val="005A0938"/>
    <w:rsid w:val="005A51A8"/>
    <w:rsid w:val="005C1EA3"/>
    <w:rsid w:val="005D0618"/>
    <w:rsid w:val="005D1910"/>
    <w:rsid w:val="005E6EEA"/>
    <w:rsid w:val="006003E5"/>
    <w:rsid w:val="006054BB"/>
    <w:rsid w:val="006069ED"/>
    <w:rsid w:val="00620193"/>
    <w:rsid w:val="00621E49"/>
    <w:rsid w:val="0062375B"/>
    <w:rsid w:val="006250AD"/>
    <w:rsid w:val="006258D2"/>
    <w:rsid w:val="006275AA"/>
    <w:rsid w:val="00630A07"/>
    <w:rsid w:val="006340BB"/>
    <w:rsid w:val="00635F03"/>
    <w:rsid w:val="00646DC2"/>
    <w:rsid w:val="006549F3"/>
    <w:rsid w:val="00672562"/>
    <w:rsid w:val="0068568F"/>
    <w:rsid w:val="006A1E62"/>
    <w:rsid w:val="006A69E1"/>
    <w:rsid w:val="006C065A"/>
    <w:rsid w:val="006C1E7C"/>
    <w:rsid w:val="006C24FC"/>
    <w:rsid w:val="006E0E09"/>
    <w:rsid w:val="006E18B9"/>
    <w:rsid w:val="006E60C5"/>
    <w:rsid w:val="00701530"/>
    <w:rsid w:val="00706F08"/>
    <w:rsid w:val="007223BF"/>
    <w:rsid w:val="00736DC4"/>
    <w:rsid w:val="00744CF7"/>
    <w:rsid w:val="0074752B"/>
    <w:rsid w:val="00753E39"/>
    <w:rsid w:val="0076241F"/>
    <w:rsid w:val="00763AAC"/>
    <w:rsid w:val="00773C1C"/>
    <w:rsid w:val="00782598"/>
    <w:rsid w:val="00795AFA"/>
    <w:rsid w:val="007A2C8F"/>
    <w:rsid w:val="007A5F46"/>
    <w:rsid w:val="007A6319"/>
    <w:rsid w:val="007A74C6"/>
    <w:rsid w:val="007B56EE"/>
    <w:rsid w:val="007C5361"/>
    <w:rsid w:val="007D7429"/>
    <w:rsid w:val="007E0C6B"/>
    <w:rsid w:val="007E6AFD"/>
    <w:rsid w:val="008222D4"/>
    <w:rsid w:val="00836296"/>
    <w:rsid w:val="008370E4"/>
    <w:rsid w:val="00841519"/>
    <w:rsid w:val="00841F21"/>
    <w:rsid w:val="008454EF"/>
    <w:rsid w:val="00847A6D"/>
    <w:rsid w:val="00855725"/>
    <w:rsid w:val="00861A50"/>
    <w:rsid w:val="00861AC7"/>
    <w:rsid w:val="00876FA6"/>
    <w:rsid w:val="00892315"/>
    <w:rsid w:val="0089488C"/>
    <w:rsid w:val="008A2D88"/>
    <w:rsid w:val="008D2F9C"/>
    <w:rsid w:val="008E44B3"/>
    <w:rsid w:val="008F7427"/>
    <w:rsid w:val="0090055E"/>
    <w:rsid w:val="00902357"/>
    <w:rsid w:val="00902C37"/>
    <w:rsid w:val="00903E6D"/>
    <w:rsid w:val="00934015"/>
    <w:rsid w:val="00944725"/>
    <w:rsid w:val="00944D87"/>
    <w:rsid w:val="00945D53"/>
    <w:rsid w:val="00946C69"/>
    <w:rsid w:val="00954D2D"/>
    <w:rsid w:val="009612BF"/>
    <w:rsid w:val="009701B0"/>
    <w:rsid w:val="00972DC7"/>
    <w:rsid w:val="009756E3"/>
    <w:rsid w:val="00984477"/>
    <w:rsid w:val="00986CF9"/>
    <w:rsid w:val="00986DFE"/>
    <w:rsid w:val="00990661"/>
    <w:rsid w:val="00991B04"/>
    <w:rsid w:val="009A00A7"/>
    <w:rsid w:val="009A430E"/>
    <w:rsid w:val="009A5BE9"/>
    <w:rsid w:val="009C5B74"/>
    <w:rsid w:val="009E783B"/>
    <w:rsid w:val="009F6C45"/>
    <w:rsid w:val="00A05D3D"/>
    <w:rsid w:val="00A13F2C"/>
    <w:rsid w:val="00A23C34"/>
    <w:rsid w:val="00A24B3C"/>
    <w:rsid w:val="00A30B29"/>
    <w:rsid w:val="00A346A4"/>
    <w:rsid w:val="00A55233"/>
    <w:rsid w:val="00A845C5"/>
    <w:rsid w:val="00A90308"/>
    <w:rsid w:val="00A90D01"/>
    <w:rsid w:val="00AA3D27"/>
    <w:rsid w:val="00AB1EDA"/>
    <w:rsid w:val="00AB263F"/>
    <w:rsid w:val="00AC2330"/>
    <w:rsid w:val="00AC25FF"/>
    <w:rsid w:val="00AC4D8B"/>
    <w:rsid w:val="00AC63D1"/>
    <w:rsid w:val="00AD04C1"/>
    <w:rsid w:val="00AD1515"/>
    <w:rsid w:val="00AD7D76"/>
    <w:rsid w:val="00AE0DD4"/>
    <w:rsid w:val="00AE2CAD"/>
    <w:rsid w:val="00AE46CE"/>
    <w:rsid w:val="00AE5706"/>
    <w:rsid w:val="00AF3E93"/>
    <w:rsid w:val="00B0268D"/>
    <w:rsid w:val="00B11F55"/>
    <w:rsid w:val="00B17EB1"/>
    <w:rsid w:val="00B27D30"/>
    <w:rsid w:val="00B31E2D"/>
    <w:rsid w:val="00B35C81"/>
    <w:rsid w:val="00B433B9"/>
    <w:rsid w:val="00B45C51"/>
    <w:rsid w:val="00B4774E"/>
    <w:rsid w:val="00B502A2"/>
    <w:rsid w:val="00B513F8"/>
    <w:rsid w:val="00B53197"/>
    <w:rsid w:val="00B53846"/>
    <w:rsid w:val="00B635BA"/>
    <w:rsid w:val="00B64246"/>
    <w:rsid w:val="00B66A80"/>
    <w:rsid w:val="00B67D1E"/>
    <w:rsid w:val="00B72C65"/>
    <w:rsid w:val="00B811F5"/>
    <w:rsid w:val="00B8255A"/>
    <w:rsid w:val="00B830E0"/>
    <w:rsid w:val="00B951C2"/>
    <w:rsid w:val="00B95A08"/>
    <w:rsid w:val="00BA3917"/>
    <w:rsid w:val="00BB059A"/>
    <w:rsid w:val="00BC3B14"/>
    <w:rsid w:val="00BC67BD"/>
    <w:rsid w:val="00BD6E2B"/>
    <w:rsid w:val="00BE1BDB"/>
    <w:rsid w:val="00BE3BB2"/>
    <w:rsid w:val="00C00146"/>
    <w:rsid w:val="00C04A20"/>
    <w:rsid w:val="00C147E6"/>
    <w:rsid w:val="00C273DA"/>
    <w:rsid w:val="00C31EF2"/>
    <w:rsid w:val="00C50C9B"/>
    <w:rsid w:val="00C52E06"/>
    <w:rsid w:val="00C548B4"/>
    <w:rsid w:val="00C57118"/>
    <w:rsid w:val="00C63198"/>
    <w:rsid w:val="00C70202"/>
    <w:rsid w:val="00C77430"/>
    <w:rsid w:val="00C80EB0"/>
    <w:rsid w:val="00C827F8"/>
    <w:rsid w:val="00C96DE5"/>
    <w:rsid w:val="00CA5DA3"/>
    <w:rsid w:val="00CC3F20"/>
    <w:rsid w:val="00CC4B35"/>
    <w:rsid w:val="00CC718A"/>
    <w:rsid w:val="00CD0A21"/>
    <w:rsid w:val="00CE025A"/>
    <w:rsid w:val="00CE455A"/>
    <w:rsid w:val="00CE4C57"/>
    <w:rsid w:val="00CF194C"/>
    <w:rsid w:val="00CF55DB"/>
    <w:rsid w:val="00CF5B5F"/>
    <w:rsid w:val="00D01017"/>
    <w:rsid w:val="00D01A70"/>
    <w:rsid w:val="00D078C1"/>
    <w:rsid w:val="00D12924"/>
    <w:rsid w:val="00D12B44"/>
    <w:rsid w:val="00D21CEA"/>
    <w:rsid w:val="00D27895"/>
    <w:rsid w:val="00D46071"/>
    <w:rsid w:val="00D465E6"/>
    <w:rsid w:val="00D468AE"/>
    <w:rsid w:val="00D537AC"/>
    <w:rsid w:val="00D540FA"/>
    <w:rsid w:val="00D6535E"/>
    <w:rsid w:val="00D83984"/>
    <w:rsid w:val="00DB1CA1"/>
    <w:rsid w:val="00DD1963"/>
    <w:rsid w:val="00DD34F8"/>
    <w:rsid w:val="00DF3EC0"/>
    <w:rsid w:val="00DF5AA8"/>
    <w:rsid w:val="00E16692"/>
    <w:rsid w:val="00E215C6"/>
    <w:rsid w:val="00E24700"/>
    <w:rsid w:val="00E427AE"/>
    <w:rsid w:val="00E50A41"/>
    <w:rsid w:val="00E539DB"/>
    <w:rsid w:val="00E718AA"/>
    <w:rsid w:val="00E76885"/>
    <w:rsid w:val="00E9026F"/>
    <w:rsid w:val="00E979BC"/>
    <w:rsid w:val="00EA6470"/>
    <w:rsid w:val="00EC0318"/>
    <w:rsid w:val="00EC1953"/>
    <w:rsid w:val="00EC4BA4"/>
    <w:rsid w:val="00EC4D89"/>
    <w:rsid w:val="00ED6038"/>
    <w:rsid w:val="00EF12A1"/>
    <w:rsid w:val="00EF2E0B"/>
    <w:rsid w:val="00F02463"/>
    <w:rsid w:val="00F0578C"/>
    <w:rsid w:val="00F13D2A"/>
    <w:rsid w:val="00F263C2"/>
    <w:rsid w:val="00F27A4E"/>
    <w:rsid w:val="00F308CF"/>
    <w:rsid w:val="00F3367C"/>
    <w:rsid w:val="00F35D78"/>
    <w:rsid w:val="00F45B0C"/>
    <w:rsid w:val="00F5396C"/>
    <w:rsid w:val="00F56049"/>
    <w:rsid w:val="00F56D0F"/>
    <w:rsid w:val="00F753A7"/>
    <w:rsid w:val="00F774B2"/>
    <w:rsid w:val="00F804DE"/>
    <w:rsid w:val="00F83BFE"/>
    <w:rsid w:val="00F941CF"/>
    <w:rsid w:val="00FA12A7"/>
    <w:rsid w:val="00FA40CC"/>
    <w:rsid w:val="00FA5085"/>
    <w:rsid w:val="00FB0656"/>
    <w:rsid w:val="00FB06C9"/>
    <w:rsid w:val="00FB7025"/>
    <w:rsid w:val="00FC54F7"/>
    <w:rsid w:val="00FD7AB8"/>
    <w:rsid w:val="00FE189D"/>
    <w:rsid w:val="00FE3D7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B02C4A"/>
  <w15:chartTrackingRefBased/>
  <w15:docId w15:val="{078D2A00-4B4B-46B5-BB1A-AFED21818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4153"/>
    <w:pPr>
      <w:jc w:val="both"/>
    </w:pPr>
  </w:style>
  <w:style w:type="paragraph" w:styleId="Heading1">
    <w:name w:val="heading 1"/>
    <w:basedOn w:val="Normal"/>
    <w:next w:val="Normal"/>
    <w:link w:val="Heading1Char"/>
    <w:uiPriority w:val="9"/>
    <w:qFormat/>
    <w:rsid w:val="00335479"/>
    <w:pPr>
      <w:keepNext/>
      <w:keepLines/>
      <w:spacing w:before="360" w:after="80"/>
      <w:outlineLvl w:val="0"/>
    </w:pPr>
    <w:rPr>
      <w:rFonts w:asciiTheme="majorHAnsi" w:eastAsiaTheme="majorEastAsia" w:hAnsiTheme="majorHAnsi" w:cstheme="majorBidi"/>
      <w:b/>
      <w:color w:val="000000" w:themeColor="text1"/>
      <w:sz w:val="40"/>
      <w:szCs w:val="40"/>
    </w:rPr>
  </w:style>
  <w:style w:type="paragraph" w:styleId="Heading2">
    <w:name w:val="heading 2"/>
    <w:basedOn w:val="Normal"/>
    <w:next w:val="Normal"/>
    <w:link w:val="Heading2Char"/>
    <w:uiPriority w:val="9"/>
    <w:unhideWhenUsed/>
    <w:qFormat/>
    <w:rsid w:val="00335479"/>
    <w:pPr>
      <w:keepNext/>
      <w:keepLines/>
      <w:spacing w:before="160" w:after="80"/>
      <w:outlineLvl w:val="1"/>
    </w:pPr>
    <w:rPr>
      <w:rFonts w:asciiTheme="majorHAnsi" w:eastAsiaTheme="majorEastAsia" w:hAnsiTheme="majorHAnsi" w:cstheme="majorBidi"/>
      <w:b/>
      <w:color w:val="000000" w:themeColor="text1"/>
      <w:sz w:val="32"/>
      <w:szCs w:val="32"/>
    </w:rPr>
  </w:style>
  <w:style w:type="paragraph" w:styleId="Heading3">
    <w:name w:val="heading 3"/>
    <w:basedOn w:val="Normal"/>
    <w:next w:val="Normal"/>
    <w:link w:val="Heading3Char"/>
    <w:uiPriority w:val="9"/>
    <w:unhideWhenUsed/>
    <w:qFormat/>
    <w:rsid w:val="00763AAC"/>
    <w:pPr>
      <w:keepNext/>
      <w:keepLines/>
      <w:spacing w:before="160" w:after="80"/>
      <w:outlineLvl w:val="2"/>
    </w:pPr>
    <w:rPr>
      <w:rFonts w:asciiTheme="majorHAnsi" w:eastAsiaTheme="majorEastAsia" w:hAnsiTheme="majorHAnsi" w:cstheme="majorBidi"/>
      <w:b/>
      <w:color w:val="000000" w:themeColor="text1"/>
      <w:sz w:val="28"/>
      <w:szCs w:val="28"/>
    </w:rPr>
  </w:style>
  <w:style w:type="paragraph" w:styleId="Heading4">
    <w:name w:val="heading 4"/>
    <w:basedOn w:val="Normal"/>
    <w:next w:val="Normal"/>
    <w:link w:val="Heading4Char"/>
    <w:uiPriority w:val="9"/>
    <w:unhideWhenUsed/>
    <w:qFormat/>
    <w:rsid w:val="00A845C5"/>
    <w:pPr>
      <w:keepNext/>
      <w:keepLines/>
      <w:spacing w:before="80" w:after="40"/>
      <w:outlineLvl w:val="3"/>
    </w:pPr>
    <w:rPr>
      <w:rFonts w:eastAsiaTheme="majorEastAsia" w:cstheme="majorBidi"/>
      <w:b/>
      <w:i/>
      <w:iCs/>
    </w:rPr>
  </w:style>
  <w:style w:type="paragraph" w:styleId="Heading5">
    <w:name w:val="heading 5"/>
    <w:basedOn w:val="Normal"/>
    <w:next w:val="Normal"/>
    <w:link w:val="Heading5Char"/>
    <w:uiPriority w:val="9"/>
    <w:semiHidden/>
    <w:unhideWhenUsed/>
    <w:qFormat/>
    <w:rsid w:val="00095AB5"/>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095AB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95AB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95AB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95AB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35479"/>
    <w:rPr>
      <w:rFonts w:asciiTheme="majorHAnsi" w:eastAsiaTheme="majorEastAsia" w:hAnsiTheme="majorHAnsi" w:cstheme="majorBidi"/>
      <w:b/>
      <w:color w:val="000000" w:themeColor="text1"/>
      <w:sz w:val="40"/>
      <w:szCs w:val="40"/>
    </w:rPr>
  </w:style>
  <w:style w:type="character" w:customStyle="1" w:styleId="Heading2Char">
    <w:name w:val="Heading 2 Char"/>
    <w:basedOn w:val="DefaultParagraphFont"/>
    <w:link w:val="Heading2"/>
    <w:uiPriority w:val="9"/>
    <w:rsid w:val="00335479"/>
    <w:rPr>
      <w:rFonts w:asciiTheme="majorHAnsi" w:eastAsiaTheme="majorEastAsia" w:hAnsiTheme="majorHAnsi" w:cstheme="majorBidi"/>
      <w:b/>
      <w:color w:val="000000" w:themeColor="text1"/>
      <w:sz w:val="32"/>
      <w:szCs w:val="32"/>
    </w:rPr>
  </w:style>
  <w:style w:type="character" w:customStyle="1" w:styleId="Heading3Char">
    <w:name w:val="Heading 3 Char"/>
    <w:basedOn w:val="DefaultParagraphFont"/>
    <w:link w:val="Heading3"/>
    <w:uiPriority w:val="9"/>
    <w:rsid w:val="00763AAC"/>
    <w:rPr>
      <w:rFonts w:asciiTheme="majorHAnsi" w:eastAsiaTheme="majorEastAsia" w:hAnsiTheme="majorHAnsi" w:cstheme="majorBidi"/>
      <w:b/>
      <w:color w:val="000000" w:themeColor="text1"/>
      <w:sz w:val="28"/>
      <w:szCs w:val="28"/>
    </w:rPr>
  </w:style>
  <w:style w:type="character" w:customStyle="1" w:styleId="Heading4Char">
    <w:name w:val="Heading 4 Char"/>
    <w:basedOn w:val="DefaultParagraphFont"/>
    <w:link w:val="Heading4"/>
    <w:uiPriority w:val="9"/>
    <w:rsid w:val="00A845C5"/>
    <w:rPr>
      <w:rFonts w:eastAsiaTheme="majorEastAsia" w:cstheme="majorBidi"/>
      <w:b/>
      <w:i/>
      <w:iCs/>
    </w:rPr>
  </w:style>
  <w:style w:type="character" w:customStyle="1" w:styleId="Heading5Char">
    <w:name w:val="Heading 5 Char"/>
    <w:basedOn w:val="DefaultParagraphFont"/>
    <w:link w:val="Heading5"/>
    <w:uiPriority w:val="9"/>
    <w:semiHidden/>
    <w:rsid w:val="00095AB5"/>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095AB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95AB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95AB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95AB5"/>
    <w:rPr>
      <w:rFonts w:eastAsiaTheme="majorEastAsia" w:cstheme="majorBidi"/>
      <w:color w:val="272727" w:themeColor="text1" w:themeTint="D8"/>
    </w:rPr>
  </w:style>
  <w:style w:type="paragraph" w:styleId="Title">
    <w:name w:val="Title"/>
    <w:basedOn w:val="Normal"/>
    <w:next w:val="Normal"/>
    <w:link w:val="TitleChar"/>
    <w:uiPriority w:val="10"/>
    <w:qFormat/>
    <w:rsid w:val="00095AB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95AB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95AB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95AB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95AB5"/>
    <w:pPr>
      <w:spacing w:before="160"/>
      <w:jc w:val="center"/>
    </w:pPr>
    <w:rPr>
      <w:i/>
      <w:iCs/>
      <w:color w:val="404040" w:themeColor="text1" w:themeTint="BF"/>
    </w:rPr>
  </w:style>
  <w:style w:type="character" w:customStyle="1" w:styleId="QuoteChar">
    <w:name w:val="Quote Char"/>
    <w:basedOn w:val="DefaultParagraphFont"/>
    <w:link w:val="Quote"/>
    <w:uiPriority w:val="29"/>
    <w:rsid w:val="00095AB5"/>
    <w:rPr>
      <w:i/>
      <w:iCs/>
      <w:color w:val="404040" w:themeColor="text1" w:themeTint="BF"/>
    </w:rPr>
  </w:style>
  <w:style w:type="paragraph" w:styleId="ListParagraph">
    <w:name w:val="List Paragraph"/>
    <w:basedOn w:val="Normal"/>
    <w:uiPriority w:val="34"/>
    <w:qFormat/>
    <w:rsid w:val="00095AB5"/>
    <w:pPr>
      <w:ind w:left="720"/>
      <w:contextualSpacing/>
    </w:pPr>
  </w:style>
  <w:style w:type="character" w:styleId="IntenseEmphasis">
    <w:name w:val="Intense Emphasis"/>
    <w:basedOn w:val="DefaultParagraphFont"/>
    <w:uiPriority w:val="21"/>
    <w:qFormat/>
    <w:rsid w:val="00095AB5"/>
    <w:rPr>
      <w:i/>
      <w:iCs/>
      <w:color w:val="2F5496" w:themeColor="accent1" w:themeShade="BF"/>
    </w:rPr>
  </w:style>
  <w:style w:type="paragraph" w:styleId="IntenseQuote">
    <w:name w:val="Intense Quote"/>
    <w:basedOn w:val="Normal"/>
    <w:next w:val="Normal"/>
    <w:link w:val="IntenseQuoteChar"/>
    <w:uiPriority w:val="30"/>
    <w:qFormat/>
    <w:rsid w:val="00095AB5"/>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095AB5"/>
    <w:rPr>
      <w:i/>
      <w:iCs/>
      <w:color w:val="2F5496" w:themeColor="accent1" w:themeShade="BF"/>
    </w:rPr>
  </w:style>
  <w:style w:type="character" w:styleId="IntenseReference">
    <w:name w:val="Intense Reference"/>
    <w:basedOn w:val="DefaultParagraphFont"/>
    <w:uiPriority w:val="32"/>
    <w:qFormat/>
    <w:rsid w:val="00095AB5"/>
    <w:rPr>
      <w:b/>
      <w:bCs/>
      <w:smallCaps/>
      <w:color w:val="2F5496" w:themeColor="accent1" w:themeShade="BF"/>
      <w:spacing w:val="5"/>
    </w:rPr>
  </w:style>
  <w:style w:type="character" w:styleId="Hyperlink">
    <w:name w:val="Hyperlink"/>
    <w:basedOn w:val="DefaultParagraphFont"/>
    <w:uiPriority w:val="99"/>
    <w:unhideWhenUsed/>
    <w:rsid w:val="001E377A"/>
    <w:rPr>
      <w:color w:val="0563C1" w:themeColor="hyperlink"/>
      <w:u w:val="single"/>
    </w:rPr>
  </w:style>
  <w:style w:type="character" w:styleId="UnresolvedMention">
    <w:name w:val="Unresolved Mention"/>
    <w:basedOn w:val="DefaultParagraphFont"/>
    <w:uiPriority w:val="99"/>
    <w:semiHidden/>
    <w:unhideWhenUsed/>
    <w:rsid w:val="001E377A"/>
    <w:rPr>
      <w:color w:val="605E5C"/>
      <w:shd w:val="clear" w:color="auto" w:fill="E1DFDD"/>
    </w:rPr>
  </w:style>
  <w:style w:type="table" w:styleId="TableGrid">
    <w:name w:val="Table Grid"/>
    <w:basedOn w:val="TableNormal"/>
    <w:uiPriority w:val="39"/>
    <w:rsid w:val="004841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484153"/>
    <w:pPr>
      <w:spacing w:after="200" w:line="240" w:lineRule="auto"/>
    </w:pPr>
    <w:rPr>
      <w:b/>
      <w:iCs/>
      <w:szCs w:val="18"/>
    </w:rPr>
  </w:style>
  <w:style w:type="paragraph" w:styleId="Header">
    <w:name w:val="header"/>
    <w:basedOn w:val="Normal"/>
    <w:link w:val="HeaderChar"/>
    <w:uiPriority w:val="99"/>
    <w:unhideWhenUsed/>
    <w:rsid w:val="00465590"/>
    <w:pPr>
      <w:tabs>
        <w:tab w:val="center" w:pos="4513"/>
        <w:tab w:val="right" w:pos="9026"/>
      </w:tabs>
      <w:spacing w:after="0" w:line="240" w:lineRule="auto"/>
    </w:pPr>
  </w:style>
  <w:style w:type="character" w:customStyle="1" w:styleId="HeaderChar">
    <w:name w:val="Header Char"/>
    <w:basedOn w:val="DefaultParagraphFont"/>
    <w:link w:val="Header"/>
    <w:uiPriority w:val="99"/>
    <w:rsid w:val="00465590"/>
  </w:style>
  <w:style w:type="paragraph" w:styleId="Footer">
    <w:name w:val="footer"/>
    <w:basedOn w:val="Normal"/>
    <w:link w:val="FooterChar"/>
    <w:uiPriority w:val="99"/>
    <w:unhideWhenUsed/>
    <w:rsid w:val="00465590"/>
    <w:pPr>
      <w:tabs>
        <w:tab w:val="center" w:pos="4513"/>
        <w:tab w:val="right" w:pos="9026"/>
      </w:tabs>
      <w:spacing w:after="0" w:line="240" w:lineRule="auto"/>
    </w:pPr>
  </w:style>
  <w:style w:type="character" w:customStyle="1" w:styleId="FooterChar">
    <w:name w:val="Footer Char"/>
    <w:basedOn w:val="DefaultParagraphFont"/>
    <w:link w:val="Footer"/>
    <w:uiPriority w:val="99"/>
    <w:rsid w:val="004655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people.math.sc.edu/Burkardt/f_src/geompack2/geompack2.html" TargetMode="External"/><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6139</TotalTime>
  <Pages>31</Pages>
  <Words>12079</Words>
  <Characters>68856</Characters>
  <Application>Microsoft Office Word</Application>
  <DocSecurity>0</DocSecurity>
  <Lines>573</Lines>
  <Paragraphs>161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Doherty</dc:creator>
  <cp:keywords/>
  <dc:description/>
  <cp:lastModifiedBy>John Doherty</cp:lastModifiedBy>
  <cp:revision>230</cp:revision>
  <cp:lastPrinted>2025-11-13T02:46:00Z</cp:lastPrinted>
  <dcterms:created xsi:type="dcterms:W3CDTF">2025-08-22T03:25:00Z</dcterms:created>
  <dcterms:modified xsi:type="dcterms:W3CDTF">2025-11-13T03:15:00Z</dcterms:modified>
</cp:coreProperties>
</file>